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6"/>
        <w:gridCol w:w="4886"/>
      </w:tblGrid>
      <w:tr w:rsidR="00731ED6" w:rsidRPr="00D4575B" w14:paraId="745D85CE" w14:textId="77777777" w:rsidTr="00767AF5">
        <w:trPr>
          <w:trHeight w:val="46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E9DEE" w14:textId="77777777" w:rsidR="00731ED6" w:rsidRPr="00D4575B" w:rsidRDefault="00517568" w:rsidP="00767AF5">
            <w:pPr>
              <w:spacing w:after="0" w:line="240" w:lineRule="auto"/>
              <w:jc w:val="center"/>
              <w:rPr>
                <w:rFonts w:ascii="Helvetica" w:eastAsia="Times New Roman" w:hAnsi="Helvetica"/>
                <w:b/>
                <w:bCs/>
                <w:color w:val="000000"/>
                <w:lang w:eastAsia="cs-CZ"/>
              </w:rPr>
            </w:pPr>
            <w:r>
              <w:rPr>
                <w:rFonts w:ascii="Helvetica" w:eastAsia="Times New Roman" w:hAnsi="Helvetica"/>
                <w:b/>
                <w:bCs/>
                <w:color w:val="000000"/>
                <w:lang w:eastAsia="cs-CZ"/>
              </w:rPr>
              <w:t>o</w:t>
            </w:r>
            <w:r w:rsidR="00731ED6">
              <w:rPr>
                <w:rFonts w:ascii="Helvetica" w:eastAsia="Times New Roman" w:hAnsi="Helvetica"/>
                <w:b/>
                <w:bCs/>
                <w:color w:val="000000"/>
                <w:lang w:eastAsia="cs-CZ"/>
              </w:rPr>
              <w:t>bec Brniště</w:t>
            </w:r>
          </w:p>
        </w:tc>
      </w:tr>
      <w:tr w:rsidR="00731ED6" w:rsidRPr="00D4575B" w14:paraId="1E8BFA6B" w14:textId="77777777" w:rsidTr="00767AF5">
        <w:trPr>
          <w:trHeight w:val="66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32194" w14:textId="1CCBB1F6" w:rsidR="00B43971" w:rsidRPr="00D4575B" w:rsidRDefault="00731ED6" w:rsidP="00B43971">
            <w:pPr>
              <w:spacing w:after="0" w:line="240" w:lineRule="auto"/>
              <w:jc w:val="center"/>
              <w:rPr>
                <w:rFonts w:ascii="Helvetica" w:eastAsia="Times New Roman" w:hAnsi="Helvetica"/>
                <w:b/>
                <w:bCs/>
                <w:color w:val="000000"/>
                <w:sz w:val="36"/>
                <w:szCs w:val="36"/>
                <w:lang w:eastAsia="cs-CZ"/>
              </w:rPr>
            </w:pPr>
            <w:r>
              <w:rPr>
                <w:rFonts w:ascii="Helvetica" w:eastAsia="Times New Roman" w:hAnsi="Helvetica"/>
                <w:b/>
                <w:bCs/>
                <w:color w:val="000000"/>
                <w:sz w:val="36"/>
                <w:szCs w:val="36"/>
                <w:lang w:eastAsia="cs-CZ"/>
              </w:rPr>
              <w:t>SMĚRNICE č.</w:t>
            </w:r>
            <w:r w:rsidR="00B52AE2">
              <w:rPr>
                <w:rFonts w:ascii="Helvetica" w:eastAsia="Times New Roman" w:hAnsi="Helvetica"/>
                <w:b/>
                <w:bCs/>
                <w:color w:val="000000"/>
                <w:sz w:val="36"/>
                <w:szCs w:val="36"/>
                <w:lang w:eastAsia="cs-CZ"/>
              </w:rPr>
              <w:t>3</w:t>
            </w:r>
            <w:r w:rsidR="00B43971" w:rsidRPr="008D6DD4">
              <w:rPr>
                <w:rFonts w:ascii="Helvetica" w:eastAsia="Times New Roman" w:hAnsi="Helvetica"/>
                <w:b/>
                <w:bCs/>
                <w:sz w:val="36"/>
                <w:szCs w:val="36"/>
                <w:lang w:eastAsia="cs-CZ"/>
              </w:rPr>
              <w:t>/202</w:t>
            </w:r>
            <w:r w:rsidR="00083D4F" w:rsidRPr="008D6DD4">
              <w:rPr>
                <w:rFonts w:ascii="Helvetica" w:eastAsia="Times New Roman" w:hAnsi="Helvetica"/>
                <w:b/>
                <w:bCs/>
                <w:sz w:val="36"/>
                <w:szCs w:val="36"/>
                <w:lang w:eastAsia="cs-CZ"/>
              </w:rPr>
              <w:t>4</w:t>
            </w:r>
          </w:p>
        </w:tc>
      </w:tr>
      <w:tr w:rsidR="00731ED6" w:rsidRPr="00D4575B" w14:paraId="12675872" w14:textId="77777777" w:rsidTr="00767AF5">
        <w:trPr>
          <w:trHeight w:val="6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29191" w14:textId="77777777" w:rsidR="00731ED6" w:rsidRPr="00D4575B" w:rsidRDefault="008E61B8" w:rsidP="00767AF5">
            <w:pPr>
              <w:spacing w:after="0" w:line="240" w:lineRule="auto"/>
              <w:jc w:val="center"/>
              <w:rPr>
                <w:rFonts w:ascii="Helvetica" w:eastAsia="Times New Roman" w:hAnsi="Helvetica"/>
                <w:b/>
                <w:bCs/>
                <w:color w:val="000000"/>
                <w:sz w:val="38"/>
                <w:szCs w:val="38"/>
                <w:lang w:eastAsia="cs-CZ"/>
              </w:rPr>
            </w:pPr>
            <w:r w:rsidRPr="008E61B8">
              <w:rPr>
                <w:rFonts w:ascii="Helvetica" w:eastAsia="Times New Roman" w:hAnsi="Helvetica"/>
                <w:b/>
                <w:bCs/>
                <w:color w:val="000000"/>
                <w:sz w:val="36"/>
                <w:szCs w:val="36"/>
                <w:lang w:eastAsia="cs-CZ"/>
              </w:rPr>
              <w:t>Pronájem sálů kulturních domů Brniště a Velkého Grunova</w:t>
            </w:r>
          </w:p>
        </w:tc>
      </w:tr>
      <w:tr w:rsidR="00731ED6" w:rsidRPr="00D4575B" w14:paraId="6CAAEB1D" w14:textId="77777777" w:rsidTr="00767AF5">
        <w:trPr>
          <w:trHeight w:val="480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CF21" w14:textId="77777777" w:rsidR="00731ED6" w:rsidRPr="00D4575B" w:rsidRDefault="00731ED6" w:rsidP="00767AF5">
            <w:pPr>
              <w:spacing w:after="0" w:line="240" w:lineRule="auto"/>
              <w:rPr>
                <w:rFonts w:ascii="Helvetica" w:eastAsia="Times New Roman" w:hAnsi="Helvetica"/>
                <w:color w:val="000000"/>
                <w:lang w:eastAsia="cs-CZ"/>
              </w:rPr>
            </w:pPr>
            <w:r w:rsidRPr="00D4575B">
              <w:rPr>
                <w:rFonts w:ascii="Helvetica" w:eastAsia="Times New Roman" w:hAnsi="Helvetica"/>
                <w:color w:val="000000"/>
                <w:lang w:eastAsia="cs-CZ"/>
              </w:rPr>
              <w:t xml:space="preserve">Pořadové číslo </w:t>
            </w:r>
            <w:r w:rsidR="00CC260F">
              <w:rPr>
                <w:rFonts w:ascii="Helvetica" w:eastAsia="Times New Roman" w:hAnsi="Helvetica"/>
                <w:color w:val="000000"/>
                <w:lang w:eastAsia="cs-CZ"/>
              </w:rPr>
              <w:t>–</w:t>
            </w:r>
            <w:r w:rsidRPr="00D4575B">
              <w:rPr>
                <w:rFonts w:ascii="Helvetica" w:eastAsia="Times New Roman" w:hAnsi="Helvetica"/>
                <w:color w:val="000000"/>
                <w:lang w:eastAsia="cs-CZ"/>
              </w:rPr>
              <w:t xml:space="preserve"> číslo jednací: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EE3EE" w14:textId="38FD84A1" w:rsidR="00731ED6" w:rsidRPr="00D4575B" w:rsidRDefault="00777014" w:rsidP="00767AF5">
            <w:pPr>
              <w:spacing w:after="0" w:line="240" w:lineRule="auto"/>
              <w:rPr>
                <w:rFonts w:ascii="Helvetica" w:eastAsia="Times New Roman" w:hAnsi="Helvetica"/>
                <w:color w:val="000000"/>
                <w:lang w:eastAsia="cs-CZ"/>
              </w:rPr>
            </w:pPr>
            <w:r>
              <w:rPr>
                <w:rFonts w:ascii="Helvetica" w:eastAsia="Times New Roman" w:hAnsi="Helvetica"/>
                <w:color w:val="000000"/>
                <w:lang w:eastAsia="cs-CZ"/>
              </w:rPr>
              <w:t>3</w:t>
            </w:r>
            <w:r w:rsidR="005454C6">
              <w:rPr>
                <w:rFonts w:ascii="Helvetica" w:eastAsia="Times New Roman" w:hAnsi="Helvetica"/>
                <w:color w:val="000000"/>
                <w:lang w:eastAsia="cs-CZ"/>
              </w:rPr>
              <w:t>/2024</w:t>
            </w:r>
          </w:p>
        </w:tc>
      </w:tr>
      <w:tr w:rsidR="00731ED6" w:rsidRPr="00D4575B" w14:paraId="7DF1601F" w14:textId="77777777" w:rsidTr="00767AF5">
        <w:trPr>
          <w:trHeight w:val="495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AA693" w14:textId="77777777" w:rsidR="00731ED6" w:rsidRPr="00D4575B" w:rsidRDefault="00731ED6" w:rsidP="00767AF5">
            <w:pPr>
              <w:spacing w:after="0" w:line="240" w:lineRule="auto"/>
              <w:rPr>
                <w:rFonts w:ascii="Helvetica" w:eastAsia="Times New Roman" w:hAnsi="Helvetica"/>
                <w:color w:val="000000"/>
                <w:lang w:eastAsia="cs-CZ"/>
              </w:rPr>
            </w:pPr>
            <w:r w:rsidRPr="00D4575B">
              <w:rPr>
                <w:rFonts w:ascii="Helvetica" w:eastAsia="Times New Roman" w:hAnsi="Helvetica"/>
                <w:color w:val="000000"/>
                <w:lang w:eastAsia="cs-CZ"/>
              </w:rPr>
              <w:t>Zpracoval: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55D19" w14:textId="77777777" w:rsidR="00731ED6" w:rsidRPr="00D4575B" w:rsidRDefault="00731ED6" w:rsidP="00767AF5">
            <w:pPr>
              <w:spacing w:after="0" w:line="240" w:lineRule="auto"/>
              <w:rPr>
                <w:rFonts w:ascii="Helvetica" w:eastAsia="Times New Roman" w:hAnsi="Helvetica"/>
                <w:color w:val="000000"/>
                <w:lang w:eastAsia="cs-CZ"/>
              </w:rPr>
            </w:pPr>
            <w:r>
              <w:rPr>
                <w:rFonts w:ascii="Helvetica" w:eastAsia="Times New Roman" w:hAnsi="Helvetica"/>
                <w:color w:val="000000"/>
                <w:lang w:eastAsia="cs-CZ"/>
              </w:rPr>
              <w:t>Mgr. Michal Vinš</w:t>
            </w:r>
          </w:p>
        </w:tc>
      </w:tr>
      <w:tr w:rsidR="00731ED6" w:rsidRPr="00D4575B" w14:paraId="56C6C015" w14:textId="77777777" w:rsidTr="00767AF5">
        <w:trPr>
          <w:trHeight w:val="480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16F83" w14:textId="77777777" w:rsidR="00731ED6" w:rsidRPr="00D4575B" w:rsidRDefault="00731ED6" w:rsidP="00767AF5">
            <w:pPr>
              <w:spacing w:after="0" w:line="240" w:lineRule="auto"/>
              <w:rPr>
                <w:rFonts w:ascii="Helvetica" w:eastAsia="Times New Roman" w:hAnsi="Helvetica"/>
                <w:color w:val="000000"/>
                <w:lang w:eastAsia="cs-CZ"/>
              </w:rPr>
            </w:pPr>
            <w:r w:rsidRPr="00D4575B">
              <w:rPr>
                <w:rFonts w:ascii="Helvetica" w:eastAsia="Times New Roman" w:hAnsi="Helvetica"/>
                <w:color w:val="000000"/>
                <w:lang w:eastAsia="cs-CZ"/>
              </w:rPr>
              <w:t>Schválil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FBDF2" w14:textId="77777777" w:rsidR="00731ED6" w:rsidRPr="00D4575B" w:rsidRDefault="00731ED6" w:rsidP="00767AF5">
            <w:pPr>
              <w:spacing w:after="0" w:line="240" w:lineRule="auto"/>
              <w:rPr>
                <w:rFonts w:ascii="Helvetica" w:eastAsia="Times New Roman" w:hAnsi="Helvetica"/>
                <w:color w:val="000000"/>
                <w:lang w:eastAsia="cs-CZ"/>
              </w:rPr>
            </w:pPr>
            <w:r>
              <w:rPr>
                <w:rFonts w:ascii="Helvetica" w:eastAsia="Times New Roman" w:hAnsi="Helvetica"/>
                <w:color w:val="000000"/>
                <w:lang w:eastAsia="cs-CZ"/>
              </w:rPr>
              <w:t>Zastupitelstvo obce</w:t>
            </w:r>
          </w:p>
        </w:tc>
      </w:tr>
      <w:tr w:rsidR="00731ED6" w:rsidRPr="00D4575B" w14:paraId="0AE10354" w14:textId="77777777" w:rsidTr="00767AF5">
        <w:trPr>
          <w:trHeight w:val="480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3D74C" w14:textId="77777777" w:rsidR="00731ED6" w:rsidRPr="00D4575B" w:rsidRDefault="00731ED6" w:rsidP="00767AF5">
            <w:pPr>
              <w:spacing w:after="0" w:line="240" w:lineRule="auto"/>
              <w:rPr>
                <w:rFonts w:ascii="Helvetica" w:eastAsia="Times New Roman" w:hAnsi="Helvetica"/>
                <w:color w:val="000000"/>
                <w:lang w:eastAsia="cs-CZ"/>
              </w:rPr>
            </w:pPr>
            <w:r>
              <w:rPr>
                <w:rFonts w:ascii="Helvetica" w:eastAsia="Times New Roman" w:hAnsi="Helvetica"/>
                <w:color w:val="000000"/>
                <w:lang w:eastAsia="cs-CZ"/>
              </w:rPr>
              <w:t xml:space="preserve">Adresa: 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74723" w14:textId="77777777" w:rsidR="00731ED6" w:rsidRPr="00D4575B" w:rsidRDefault="00731ED6" w:rsidP="00767AF5">
            <w:pPr>
              <w:spacing w:after="0" w:line="240" w:lineRule="auto"/>
              <w:rPr>
                <w:rFonts w:ascii="Helvetica" w:eastAsia="Times New Roman" w:hAnsi="Helvetica"/>
                <w:color w:val="000000"/>
                <w:lang w:eastAsia="cs-CZ"/>
              </w:rPr>
            </w:pPr>
            <w:r>
              <w:rPr>
                <w:rFonts w:ascii="Helvetica" w:eastAsia="Times New Roman" w:hAnsi="Helvetica"/>
                <w:color w:val="000000"/>
                <w:lang w:eastAsia="cs-CZ"/>
              </w:rPr>
              <w:t>Obecní úřad Brniště čp. 102, 471 29 Brniště</w:t>
            </w:r>
          </w:p>
        </w:tc>
      </w:tr>
      <w:tr w:rsidR="00731ED6" w:rsidRPr="00D4575B" w14:paraId="590DDD63" w14:textId="77777777" w:rsidTr="00767AF5">
        <w:trPr>
          <w:trHeight w:val="480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9597F" w14:textId="77777777" w:rsidR="00731ED6" w:rsidRPr="00D4575B" w:rsidRDefault="00731ED6" w:rsidP="00767AF5">
            <w:pPr>
              <w:spacing w:after="0" w:line="240" w:lineRule="auto"/>
              <w:rPr>
                <w:rFonts w:ascii="Helvetica" w:eastAsia="Times New Roman" w:hAnsi="Helvetica"/>
                <w:color w:val="000000"/>
                <w:lang w:eastAsia="cs-CZ"/>
              </w:rPr>
            </w:pPr>
            <w:r>
              <w:rPr>
                <w:rFonts w:ascii="Helvetica" w:eastAsia="Times New Roman" w:hAnsi="Helvetica"/>
                <w:color w:val="000000"/>
                <w:lang w:eastAsia="cs-CZ"/>
              </w:rPr>
              <w:t>IČO: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B4EE1" w14:textId="77777777" w:rsidR="00731ED6" w:rsidRPr="00D4575B" w:rsidRDefault="00731ED6" w:rsidP="00767AF5">
            <w:pPr>
              <w:spacing w:after="0" w:line="240" w:lineRule="auto"/>
              <w:rPr>
                <w:rFonts w:ascii="Helvetica" w:eastAsia="Times New Roman" w:hAnsi="Helvetica"/>
                <w:color w:val="000000"/>
                <w:lang w:eastAsia="cs-CZ"/>
              </w:rPr>
            </w:pPr>
            <w:r>
              <w:rPr>
                <w:rFonts w:ascii="Helvetica" w:eastAsia="Times New Roman" w:hAnsi="Helvetica"/>
                <w:color w:val="000000"/>
                <w:lang w:eastAsia="cs-CZ"/>
              </w:rPr>
              <w:t>00260401</w:t>
            </w:r>
          </w:p>
        </w:tc>
      </w:tr>
      <w:tr w:rsidR="00731ED6" w:rsidRPr="00D4575B" w14:paraId="7ECFC5E9" w14:textId="77777777" w:rsidTr="00767AF5">
        <w:trPr>
          <w:trHeight w:val="480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2FC08" w14:textId="77777777" w:rsidR="00731ED6" w:rsidRPr="00D4575B" w:rsidRDefault="00731ED6" w:rsidP="00767AF5">
            <w:pPr>
              <w:spacing w:after="0" w:line="240" w:lineRule="auto"/>
              <w:rPr>
                <w:rFonts w:ascii="Helvetica" w:eastAsia="Times New Roman" w:hAnsi="Helvetica"/>
                <w:color w:val="000000"/>
                <w:lang w:eastAsia="cs-CZ"/>
              </w:rPr>
            </w:pPr>
            <w:r>
              <w:rPr>
                <w:rFonts w:ascii="Helvetica" w:eastAsia="Times New Roman" w:hAnsi="Helvetica"/>
                <w:color w:val="000000"/>
                <w:lang w:eastAsia="cs-CZ"/>
              </w:rPr>
              <w:t>Směrnici schválilo zastupitelstvo obce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B62F3" w14:textId="5E939DE9" w:rsidR="00731ED6" w:rsidRPr="00BE3B48" w:rsidRDefault="00731ED6" w:rsidP="00767AF5">
            <w:pPr>
              <w:spacing w:after="0" w:line="240" w:lineRule="auto"/>
              <w:rPr>
                <w:rFonts w:ascii="Helvetica" w:eastAsia="Times New Roman" w:hAnsi="Helvetica"/>
                <w:color w:val="000000"/>
                <w:lang w:eastAsia="cs-CZ"/>
              </w:rPr>
            </w:pPr>
            <w:r w:rsidRPr="00BE3B48">
              <w:rPr>
                <w:rFonts w:ascii="Helvetica" w:eastAsia="Times New Roman" w:hAnsi="Helvetica"/>
                <w:color w:val="000000"/>
                <w:lang w:eastAsia="cs-CZ"/>
              </w:rPr>
              <w:t xml:space="preserve">Usnesení č. </w:t>
            </w:r>
            <w:r w:rsidR="003A36BA">
              <w:rPr>
                <w:rFonts w:ascii="Helvetica" w:eastAsia="Times New Roman" w:hAnsi="Helvetica"/>
                <w:color w:val="000000"/>
                <w:lang w:eastAsia="cs-CZ"/>
              </w:rPr>
              <w:t>26/8/2024</w:t>
            </w:r>
          </w:p>
        </w:tc>
      </w:tr>
      <w:tr w:rsidR="00731ED6" w:rsidRPr="00D4575B" w14:paraId="0737B091" w14:textId="77777777" w:rsidTr="00767AF5">
        <w:trPr>
          <w:trHeight w:val="480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88059" w14:textId="77777777" w:rsidR="00731ED6" w:rsidRPr="00D4575B" w:rsidRDefault="00731ED6" w:rsidP="00767AF5">
            <w:pPr>
              <w:spacing w:after="0" w:line="240" w:lineRule="auto"/>
              <w:rPr>
                <w:rFonts w:ascii="Helvetica" w:eastAsia="Times New Roman" w:hAnsi="Helvetica"/>
                <w:color w:val="000000"/>
                <w:lang w:eastAsia="cs-CZ"/>
              </w:rPr>
            </w:pPr>
            <w:r>
              <w:rPr>
                <w:rFonts w:ascii="Helvetica" w:eastAsia="Times New Roman" w:hAnsi="Helvetica"/>
                <w:color w:val="000000"/>
                <w:lang w:eastAsia="cs-CZ"/>
              </w:rPr>
              <w:t>Směrnice nabývá účinnosti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07DD3" w14:textId="2A417CC3" w:rsidR="00731ED6" w:rsidRPr="008713BE" w:rsidRDefault="008713BE" w:rsidP="008713BE">
            <w:pPr>
              <w:spacing w:after="0" w:line="240" w:lineRule="auto"/>
              <w:rPr>
                <w:rFonts w:ascii="Helvetica" w:eastAsia="Times New Roman" w:hAnsi="Helvetica"/>
                <w:color w:val="FF0000"/>
                <w:lang w:eastAsia="cs-CZ"/>
              </w:rPr>
            </w:pPr>
            <w:r>
              <w:rPr>
                <w:rFonts w:ascii="Helvetica" w:eastAsia="Times New Roman" w:hAnsi="Helvetica"/>
                <w:lang w:eastAsia="cs-CZ"/>
              </w:rPr>
              <w:t>1.1.</w:t>
            </w:r>
            <w:r w:rsidR="00083D4F" w:rsidRPr="008713BE">
              <w:rPr>
                <w:rFonts w:ascii="Helvetica" w:eastAsia="Times New Roman" w:hAnsi="Helvetica"/>
                <w:lang w:eastAsia="cs-CZ"/>
              </w:rPr>
              <w:t>202</w:t>
            </w:r>
            <w:r w:rsidR="00777014" w:rsidRPr="008713BE">
              <w:rPr>
                <w:rFonts w:ascii="Helvetica" w:eastAsia="Times New Roman" w:hAnsi="Helvetica"/>
                <w:lang w:eastAsia="cs-CZ"/>
              </w:rPr>
              <w:t>5</w:t>
            </w:r>
          </w:p>
        </w:tc>
      </w:tr>
      <w:tr w:rsidR="00731ED6" w:rsidRPr="00D4575B" w14:paraId="2B948434" w14:textId="77777777" w:rsidTr="00767AF5">
        <w:trPr>
          <w:trHeight w:val="61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D64E4" w14:textId="77777777" w:rsidR="00731ED6" w:rsidRPr="00D4575B" w:rsidRDefault="00731ED6" w:rsidP="00767AF5">
            <w:pPr>
              <w:spacing w:after="0" w:line="240" w:lineRule="auto"/>
              <w:rPr>
                <w:rFonts w:ascii="Helvetica" w:eastAsia="Times New Roman" w:hAnsi="Helvetica"/>
                <w:color w:val="000000"/>
                <w:lang w:eastAsia="cs-CZ"/>
              </w:rPr>
            </w:pPr>
            <w:r w:rsidRPr="00D4575B">
              <w:rPr>
                <w:rFonts w:ascii="Helvetica" w:eastAsia="Times New Roman" w:hAnsi="Helvetica"/>
                <w:color w:val="000000"/>
                <w:lang w:eastAsia="cs-CZ"/>
              </w:rPr>
              <w:t>Změny ve směrnici jsou prováděny formou číslovaných písemných dodatků, které tvoří součást tohoto předpisu.</w:t>
            </w:r>
          </w:p>
        </w:tc>
      </w:tr>
    </w:tbl>
    <w:p w14:paraId="7BA07EA7" w14:textId="77777777" w:rsidR="00236066" w:rsidRPr="00EB0290" w:rsidRDefault="00236066" w:rsidP="004D6AC9">
      <w:pPr>
        <w:rPr>
          <w:rFonts w:cs="Tahoma"/>
        </w:rPr>
      </w:pPr>
    </w:p>
    <w:p w14:paraId="5727BC9C" w14:textId="77777777" w:rsidR="005448B0" w:rsidRPr="00EB0290" w:rsidRDefault="004D6AC9" w:rsidP="008D6DD4">
      <w:pPr>
        <w:pStyle w:val="Nadpis1"/>
        <w:spacing w:before="0" w:after="0"/>
      </w:pPr>
      <w:r w:rsidRPr="00EB0290">
        <w:t>Čl. 1</w:t>
      </w:r>
    </w:p>
    <w:p w14:paraId="2A7B94E6" w14:textId="77777777" w:rsidR="00577C91" w:rsidRPr="00EB0290" w:rsidRDefault="004D6AC9" w:rsidP="008D6DD4">
      <w:pPr>
        <w:pStyle w:val="Nadpis1"/>
        <w:spacing w:before="0" w:after="120"/>
      </w:pPr>
      <w:r w:rsidRPr="00EB0290">
        <w:t>Základní ustanovení</w:t>
      </w:r>
    </w:p>
    <w:p w14:paraId="620C086E" w14:textId="47E46FD9" w:rsidR="008E61B8" w:rsidRPr="00083D4F" w:rsidRDefault="008E61B8" w:rsidP="0052342A">
      <w:pPr>
        <w:numPr>
          <w:ilvl w:val="1"/>
          <w:numId w:val="2"/>
        </w:numPr>
        <w:spacing w:after="0" w:line="240" w:lineRule="auto"/>
        <w:ind w:left="714" w:hanging="357"/>
        <w:rPr>
          <w:rFonts w:cs="Tahoma"/>
        </w:rPr>
      </w:pPr>
      <w:r>
        <w:t>Kulturní domy v Brništi a ve Velkém Grunově jsou určeny k pořádání kulturních, společe</w:t>
      </w:r>
      <w:r w:rsidR="00A068C1">
        <w:t>n</w:t>
      </w:r>
      <w:r>
        <w:t>ských a rodinných akcí. K tomu je využíváno i vybavení sálů a v Brništi též vybavení hostinským zařízením.</w:t>
      </w:r>
    </w:p>
    <w:p w14:paraId="1F13A1C2" w14:textId="77777777" w:rsidR="00083D4F" w:rsidRPr="008E61B8" w:rsidRDefault="00083D4F" w:rsidP="008D6DD4">
      <w:pPr>
        <w:spacing w:after="0" w:line="240" w:lineRule="auto"/>
        <w:ind w:left="714"/>
        <w:rPr>
          <w:rFonts w:cs="Tahoma"/>
        </w:rPr>
      </w:pPr>
    </w:p>
    <w:p w14:paraId="26E25B17" w14:textId="77777777" w:rsidR="00577C91" w:rsidRPr="00EB0290" w:rsidRDefault="004D6AC9" w:rsidP="008D6DD4">
      <w:pPr>
        <w:pStyle w:val="Nadpis1"/>
        <w:spacing w:before="0" w:after="0"/>
      </w:pPr>
      <w:r w:rsidRPr="00EB0290">
        <w:t>Čl. 2</w:t>
      </w:r>
    </w:p>
    <w:p w14:paraId="54CD5B7F" w14:textId="77777777" w:rsidR="00577C91" w:rsidRPr="00511B6C" w:rsidRDefault="008E61B8" w:rsidP="008D6DD4">
      <w:pPr>
        <w:pStyle w:val="Nadpis1"/>
        <w:spacing w:before="0" w:after="120"/>
      </w:pPr>
      <w:r w:rsidRPr="00511B6C">
        <w:t>Kapacita</w:t>
      </w:r>
    </w:p>
    <w:p w14:paraId="653BF552" w14:textId="77777777" w:rsidR="008E61B8" w:rsidRDefault="008E61B8" w:rsidP="0052342A">
      <w:pPr>
        <w:numPr>
          <w:ilvl w:val="1"/>
          <w:numId w:val="3"/>
        </w:numPr>
        <w:spacing w:after="0" w:line="240" w:lineRule="auto"/>
        <w:ind w:left="714" w:hanging="357"/>
        <w:rPr>
          <w:rFonts w:cs="Tahoma"/>
        </w:rPr>
      </w:pPr>
      <w:r>
        <w:rPr>
          <w:rFonts w:cs="Tahoma"/>
        </w:rPr>
        <w:t>Kapacita jednotlivých sálů je přesně vymezena a nesmí být překročena.</w:t>
      </w:r>
    </w:p>
    <w:p w14:paraId="483F30FE" w14:textId="77777777" w:rsidR="008E61B8" w:rsidRPr="008E61B8" w:rsidRDefault="008E61B8" w:rsidP="0052342A">
      <w:pPr>
        <w:numPr>
          <w:ilvl w:val="1"/>
          <w:numId w:val="3"/>
        </w:numPr>
        <w:spacing w:after="0" w:line="240" w:lineRule="auto"/>
        <w:ind w:left="714" w:hanging="357"/>
        <w:rPr>
          <w:rFonts w:cs="Tahoma"/>
        </w:rPr>
      </w:pPr>
      <w:r>
        <w:t>Sál Kulturního dumu v Brništi má stanovenu kapacitu 180 osob.</w:t>
      </w:r>
    </w:p>
    <w:p w14:paraId="3B4750D2" w14:textId="77777777" w:rsidR="00236066" w:rsidRPr="00083D4F" w:rsidRDefault="008E61B8" w:rsidP="0052342A">
      <w:pPr>
        <w:numPr>
          <w:ilvl w:val="1"/>
          <w:numId w:val="3"/>
        </w:numPr>
        <w:spacing w:after="0" w:line="240" w:lineRule="auto"/>
        <w:ind w:left="714" w:hanging="357"/>
        <w:rPr>
          <w:rFonts w:cs="Tahoma"/>
        </w:rPr>
      </w:pPr>
      <w:r>
        <w:t>Sál Kulturního domu ve Velkém Grunově má stanovenu kapacitu 200 osob.</w:t>
      </w:r>
    </w:p>
    <w:p w14:paraId="296983E5" w14:textId="77777777" w:rsidR="00083D4F" w:rsidRPr="008E61B8" w:rsidRDefault="00083D4F" w:rsidP="008D6DD4">
      <w:pPr>
        <w:spacing w:after="0" w:line="240" w:lineRule="auto"/>
        <w:ind w:left="714"/>
        <w:rPr>
          <w:rFonts w:cs="Tahoma"/>
        </w:rPr>
      </w:pPr>
    </w:p>
    <w:p w14:paraId="70E96C33" w14:textId="77777777" w:rsidR="00577C91" w:rsidRPr="00EB0290" w:rsidRDefault="004D6AC9" w:rsidP="008D6DD4">
      <w:pPr>
        <w:pStyle w:val="Nadpis1"/>
        <w:spacing w:before="0" w:after="0"/>
      </w:pPr>
      <w:r w:rsidRPr="00EB0290">
        <w:t>Čl. 3</w:t>
      </w:r>
    </w:p>
    <w:p w14:paraId="45E8CD06" w14:textId="77777777" w:rsidR="00577C91" w:rsidRPr="00511B6C" w:rsidRDefault="00F54747" w:rsidP="008D6DD4">
      <w:pPr>
        <w:pStyle w:val="Nadpis1"/>
        <w:spacing w:before="0" w:after="120"/>
      </w:pPr>
      <w:r w:rsidRPr="00511B6C">
        <w:t>Povinnosti nájemce</w:t>
      </w:r>
    </w:p>
    <w:p w14:paraId="0F0E399F" w14:textId="3AFB7EA0" w:rsidR="00F54747" w:rsidRPr="00F54747" w:rsidRDefault="00F54747" w:rsidP="0052342A">
      <w:pPr>
        <w:numPr>
          <w:ilvl w:val="1"/>
          <w:numId w:val="4"/>
        </w:numPr>
        <w:spacing w:after="0" w:line="240" w:lineRule="auto"/>
        <w:ind w:left="714" w:hanging="357"/>
        <w:rPr>
          <w:rFonts w:cs="Tahoma"/>
        </w:rPr>
      </w:pPr>
      <w:r>
        <w:t xml:space="preserve">Nájemce nejpozději měsíc před termínem plánované akce písemně požádá </w:t>
      </w:r>
      <w:r w:rsidR="00A068C1">
        <w:t>Obecní úřad Brniště (dále jen „OÚ“)</w:t>
      </w:r>
      <w:r>
        <w:t xml:space="preserve"> o pronájem sálu v kulturních domech (vyplněný formulář – Žádost o</w:t>
      </w:r>
      <w:r w:rsidR="00911DF7">
        <w:t> </w:t>
      </w:r>
      <w:r>
        <w:t>pronájem sál</w:t>
      </w:r>
      <w:r w:rsidR="00197305">
        <w:t>u</w:t>
      </w:r>
      <w:r>
        <w:t>), kdy uvede:</w:t>
      </w:r>
    </w:p>
    <w:p w14:paraId="2FC54574" w14:textId="77777777" w:rsidR="00F54747" w:rsidRDefault="00F54747" w:rsidP="0052342A">
      <w:pPr>
        <w:numPr>
          <w:ilvl w:val="2"/>
          <w:numId w:val="9"/>
        </w:numPr>
        <w:spacing w:after="0" w:line="240" w:lineRule="auto"/>
      </w:pPr>
      <w:r>
        <w:t>druh akce;</w:t>
      </w:r>
    </w:p>
    <w:p w14:paraId="3E0651ED" w14:textId="77777777" w:rsidR="00F54747" w:rsidRDefault="00F54747" w:rsidP="0052342A">
      <w:pPr>
        <w:numPr>
          <w:ilvl w:val="2"/>
          <w:numId w:val="9"/>
        </w:numPr>
        <w:spacing w:after="0" w:line="240" w:lineRule="auto"/>
      </w:pPr>
      <w:r>
        <w:t>den a hodinu převzetí sálu a délku konání akce;</w:t>
      </w:r>
    </w:p>
    <w:p w14:paraId="1381C253" w14:textId="77777777" w:rsidR="00752626" w:rsidRDefault="00F54747" w:rsidP="0052342A">
      <w:pPr>
        <w:numPr>
          <w:ilvl w:val="2"/>
          <w:numId w:val="9"/>
        </w:numPr>
        <w:spacing w:after="0" w:line="240" w:lineRule="auto"/>
      </w:pPr>
      <w:r>
        <w:t>odpovědnou osobu + kontakt (tento musí být na akci celou dobu přítomen)</w:t>
      </w:r>
      <w:r w:rsidR="00752626">
        <w:t>;</w:t>
      </w:r>
    </w:p>
    <w:p w14:paraId="740899BB" w14:textId="77782345" w:rsidR="00F54747" w:rsidRDefault="00F54747" w:rsidP="0052342A">
      <w:pPr>
        <w:numPr>
          <w:ilvl w:val="2"/>
          <w:numId w:val="9"/>
        </w:numPr>
        <w:spacing w:after="0" w:line="240" w:lineRule="auto"/>
      </w:pPr>
      <w:r>
        <w:t>v případě, že jde o akci, na kterou se vztahuje z</w:t>
      </w:r>
      <w:r w:rsidR="00A068C1">
        <w:t xml:space="preserve">ákon </w:t>
      </w:r>
      <w:r>
        <w:t>č. 84/1990 Sb.</w:t>
      </w:r>
      <w:r w:rsidR="00A068C1">
        <w:t>, o</w:t>
      </w:r>
      <w:r>
        <w:t xml:space="preserve"> právu shromažďovacím je povinen doložit splnění ustanovení tohoto zákona</w:t>
      </w:r>
      <w:r w:rsidR="00752626">
        <w:t>;</w:t>
      </w:r>
    </w:p>
    <w:p w14:paraId="08FE81E4" w14:textId="77777777" w:rsidR="00F54747" w:rsidRDefault="00F54747" w:rsidP="0052342A">
      <w:pPr>
        <w:numPr>
          <w:ilvl w:val="2"/>
          <w:numId w:val="9"/>
        </w:numPr>
        <w:spacing w:after="0" w:line="240" w:lineRule="auto"/>
      </w:pPr>
      <w:r>
        <w:lastRenderedPageBreak/>
        <w:t>způsob zajištění pořádkové služby a požárního dozoru</w:t>
      </w:r>
      <w:r w:rsidR="00752626">
        <w:t>;</w:t>
      </w:r>
    </w:p>
    <w:p w14:paraId="26C9AB1F" w14:textId="77777777" w:rsidR="00F54747" w:rsidRDefault="00F54747" w:rsidP="0052342A">
      <w:pPr>
        <w:numPr>
          <w:ilvl w:val="2"/>
          <w:numId w:val="9"/>
        </w:numPr>
        <w:spacing w:after="0" w:line="240" w:lineRule="auto"/>
      </w:pPr>
      <w:r>
        <w:t>způsob předání prostor nájemcem vlastníkovi objektu</w:t>
      </w:r>
      <w:r w:rsidR="00752626">
        <w:t>;</w:t>
      </w:r>
    </w:p>
    <w:p w14:paraId="21B68CF2" w14:textId="77777777" w:rsidR="00752626" w:rsidRDefault="00F54747" w:rsidP="0052342A">
      <w:pPr>
        <w:numPr>
          <w:ilvl w:val="2"/>
          <w:numId w:val="9"/>
        </w:numPr>
        <w:spacing w:after="0" w:line="240" w:lineRule="auto"/>
      </w:pPr>
      <w:r>
        <w:t>nájemce je povinen předem akci dle jejího charakteru nahlásit všem dotčeným subjektům s autorskými právy: OSA, Intergram, Dilia apod.</w:t>
      </w:r>
      <w:r w:rsidR="00752626">
        <w:t>;</w:t>
      </w:r>
    </w:p>
    <w:p w14:paraId="7349DABB" w14:textId="77777777" w:rsidR="00F54747" w:rsidRDefault="00F54747" w:rsidP="0052342A">
      <w:pPr>
        <w:numPr>
          <w:ilvl w:val="2"/>
          <w:numId w:val="9"/>
        </w:numPr>
        <w:spacing w:after="0" w:line="240" w:lineRule="auto"/>
      </w:pPr>
      <w:r>
        <w:t>Obecní úřad v žádosti stanoví den a hodinu předání sálu zpět pronajímateli</w:t>
      </w:r>
      <w:r w:rsidR="00752626">
        <w:t>.</w:t>
      </w:r>
    </w:p>
    <w:p w14:paraId="31130E9B" w14:textId="601F5623" w:rsidR="00083D4F" w:rsidRPr="0052342A" w:rsidRDefault="00083D4F" w:rsidP="0052342A">
      <w:pPr>
        <w:numPr>
          <w:ilvl w:val="1"/>
          <w:numId w:val="4"/>
        </w:numPr>
        <w:spacing w:after="0" w:line="240" w:lineRule="auto"/>
        <w:ind w:left="714" w:hanging="357"/>
      </w:pPr>
      <w:r w:rsidRPr="0052342A">
        <w:t xml:space="preserve">Nájemce </w:t>
      </w:r>
      <w:r w:rsidR="00911DF7" w:rsidRPr="0052342A">
        <w:t>v den</w:t>
      </w:r>
      <w:r w:rsidRPr="0052342A">
        <w:t xml:space="preserve"> podání žádosti na OÚ uhradí</w:t>
      </w:r>
      <w:r w:rsidR="00A068C1" w:rsidRPr="0052342A">
        <w:t xml:space="preserve"> </w:t>
      </w:r>
      <w:r w:rsidRPr="0052342A">
        <w:t>zálohu ve výši 2</w:t>
      </w:r>
      <w:r w:rsidR="00A068C1" w:rsidRPr="0052342A">
        <w:t> </w:t>
      </w:r>
      <w:r w:rsidRPr="0052342A">
        <w:t xml:space="preserve">000 Kč. </w:t>
      </w:r>
    </w:p>
    <w:p w14:paraId="73592853" w14:textId="77777777" w:rsidR="00622C8F" w:rsidRPr="00EB0290" w:rsidRDefault="00622C8F" w:rsidP="008D6DD4">
      <w:pPr>
        <w:spacing w:after="0" w:line="240" w:lineRule="auto"/>
        <w:rPr>
          <w:rFonts w:cs="Tahoma"/>
        </w:rPr>
      </w:pPr>
    </w:p>
    <w:p w14:paraId="3E6CE3AD" w14:textId="77777777" w:rsidR="00577C91" w:rsidRPr="00EB0290" w:rsidRDefault="004D6AC9" w:rsidP="008D6DD4">
      <w:pPr>
        <w:pStyle w:val="Nadpis1"/>
        <w:spacing w:before="0" w:after="0"/>
      </w:pPr>
      <w:r w:rsidRPr="00EB0290">
        <w:t>Čl. 4</w:t>
      </w:r>
    </w:p>
    <w:p w14:paraId="7267307F" w14:textId="77777777" w:rsidR="004D6AC9" w:rsidRPr="00511B6C" w:rsidRDefault="00E73932" w:rsidP="008D6DD4">
      <w:pPr>
        <w:pStyle w:val="Nadpis1"/>
        <w:spacing w:before="0" w:after="120"/>
      </w:pPr>
      <w:r w:rsidRPr="00511B6C">
        <w:t>Záloha na pronájem</w:t>
      </w:r>
    </w:p>
    <w:p w14:paraId="7BBC715E" w14:textId="2517E609" w:rsidR="00E73932" w:rsidRPr="0052342A" w:rsidRDefault="00E73932" w:rsidP="0052342A">
      <w:pPr>
        <w:numPr>
          <w:ilvl w:val="1"/>
          <w:numId w:val="5"/>
        </w:numPr>
        <w:spacing w:after="0" w:line="240" w:lineRule="auto"/>
        <w:ind w:left="714" w:hanging="357"/>
        <w:rPr>
          <w:rFonts w:cs="Tahoma"/>
        </w:rPr>
      </w:pPr>
      <w:r w:rsidRPr="0052342A">
        <w:t xml:space="preserve">Nejpozději den před konáním akce složí nájemce v pokladně </w:t>
      </w:r>
      <w:r w:rsidR="00911DF7" w:rsidRPr="0052342A">
        <w:t>OÚ</w:t>
      </w:r>
      <w:r w:rsidRPr="0052342A">
        <w:t xml:space="preserve"> zálohu ve výši 4</w:t>
      </w:r>
      <w:r w:rsidR="00911DF7" w:rsidRPr="0052342A">
        <w:t xml:space="preserve"> </w:t>
      </w:r>
      <w:r w:rsidRPr="0052342A">
        <w:t xml:space="preserve">000 </w:t>
      </w:r>
      <w:r w:rsidR="00911DF7" w:rsidRPr="0052342A">
        <w:t xml:space="preserve">,00 </w:t>
      </w:r>
      <w:r w:rsidRPr="0052342A">
        <w:t>Kč (správci se prokáže dokladem). Nezaplacení této zálohy je důvodem pro odmítnutí předání sálu a zrušení akce. Z této zálohy jsou hrazeny případné náklady na škody vzniklé v souvislosti s pořádáním akce. Po skončení akce a řádném předání pronajatých prostor pověřenému zaměstnanci obce je záloha vrácena zpět. Od této zálohy lze dle charakteru akce na základě písemné dohody se starostou obce upustit.</w:t>
      </w:r>
    </w:p>
    <w:p w14:paraId="07561F75" w14:textId="77777777" w:rsidR="008A7D2D" w:rsidRPr="00EB0290" w:rsidRDefault="008A7D2D" w:rsidP="008D6DD4">
      <w:pPr>
        <w:spacing w:after="0" w:line="240" w:lineRule="auto"/>
        <w:ind w:left="360"/>
        <w:rPr>
          <w:rFonts w:cs="Tahoma"/>
        </w:rPr>
      </w:pPr>
    </w:p>
    <w:p w14:paraId="0E018C2C" w14:textId="77777777" w:rsidR="00577C91" w:rsidRPr="00EB0290" w:rsidRDefault="004D6AC9" w:rsidP="008D6DD4">
      <w:pPr>
        <w:pStyle w:val="Nadpis1"/>
        <w:spacing w:before="0" w:after="0"/>
      </w:pPr>
      <w:r w:rsidRPr="00EB0290">
        <w:t>Čl. 5</w:t>
      </w:r>
    </w:p>
    <w:p w14:paraId="6C6B1E17" w14:textId="77777777" w:rsidR="00577C91" w:rsidRPr="00511B6C" w:rsidRDefault="00E73932" w:rsidP="008D6DD4">
      <w:pPr>
        <w:pStyle w:val="Nadpis1"/>
        <w:spacing w:before="0" w:after="120"/>
      </w:pPr>
      <w:r w:rsidRPr="00511B6C">
        <w:t>Předání objektu</w:t>
      </w:r>
    </w:p>
    <w:p w14:paraId="646E5BB4" w14:textId="77777777" w:rsidR="00E73932" w:rsidRPr="00E73932" w:rsidRDefault="00E73932" w:rsidP="0052342A">
      <w:pPr>
        <w:numPr>
          <w:ilvl w:val="1"/>
          <w:numId w:val="6"/>
        </w:numPr>
        <w:spacing w:after="0" w:line="240" w:lineRule="auto"/>
        <w:ind w:left="714" w:hanging="357"/>
        <w:rPr>
          <w:rFonts w:cs="Tahoma"/>
        </w:rPr>
      </w:pPr>
      <w:r>
        <w:t>Pověřený zaměstnanec obce předá objekt nájemci v předem dohodnutý den a hodinu. Nájemce je povinen si při převzetí objektu tento řádně prohlédnout a upozornit na případné závady na zařízení. Na pozdější reklamace nebude brán zřetel.</w:t>
      </w:r>
    </w:p>
    <w:p w14:paraId="78C0F243" w14:textId="77777777" w:rsidR="00E73932" w:rsidRPr="00E73932" w:rsidRDefault="00E73932" w:rsidP="0052342A">
      <w:pPr>
        <w:numPr>
          <w:ilvl w:val="1"/>
          <w:numId w:val="6"/>
        </w:numPr>
        <w:spacing w:after="0" w:line="240" w:lineRule="auto"/>
        <w:ind w:left="714" w:hanging="357"/>
        <w:rPr>
          <w:rFonts w:cs="Tahoma"/>
        </w:rPr>
      </w:pPr>
      <w:r>
        <w:t>Při vrácení objektu je nájemce povinen předat svěřené prostory nepoškozené a čisté. Nájemce je povinen zajistit v případě nadměrného znečištění i úklid venkovních prostor v okolí KD.</w:t>
      </w:r>
    </w:p>
    <w:p w14:paraId="1D1AE76F" w14:textId="77777777" w:rsidR="00E73932" w:rsidRPr="00E73932" w:rsidRDefault="00E73932" w:rsidP="0052342A">
      <w:pPr>
        <w:numPr>
          <w:ilvl w:val="1"/>
          <w:numId w:val="6"/>
        </w:numPr>
        <w:spacing w:after="0" w:line="240" w:lineRule="auto"/>
        <w:ind w:left="714" w:hanging="357"/>
        <w:rPr>
          <w:rFonts w:cs="Tahoma"/>
        </w:rPr>
      </w:pPr>
      <w:r>
        <w:t>Pokud dojde k poškození a znečištění zařízení, je nájemce povinen uhradit náklady spojené s uvedením do původního stavu. K úhradě takto vzniklých nákladů bude využito složené zálohy. Pokud náklady přesáhnou poskytnutou zálohu, zavazuje se nájemce uhradit škody v plné výši.</w:t>
      </w:r>
    </w:p>
    <w:p w14:paraId="2C2D40CD" w14:textId="77777777" w:rsidR="00FD2874" w:rsidRPr="00511B6C" w:rsidRDefault="00E73932" w:rsidP="0052342A">
      <w:pPr>
        <w:numPr>
          <w:ilvl w:val="1"/>
          <w:numId w:val="6"/>
        </w:numPr>
        <w:spacing w:after="0" w:line="240" w:lineRule="auto"/>
        <w:ind w:left="714" w:hanging="357"/>
        <w:rPr>
          <w:rFonts w:cs="Tahoma"/>
        </w:rPr>
      </w:pPr>
      <w:r>
        <w:t xml:space="preserve">O předání a převzetí objektu se učiní stručný záznam. </w:t>
      </w:r>
    </w:p>
    <w:p w14:paraId="5F1BCA25" w14:textId="77777777" w:rsidR="006A37D2" w:rsidRDefault="006A37D2" w:rsidP="008D6DD4">
      <w:pPr>
        <w:spacing w:after="0" w:line="240" w:lineRule="auto"/>
        <w:jc w:val="center"/>
        <w:rPr>
          <w:rFonts w:cs="Tahoma"/>
        </w:rPr>
      </w:pPr>
    </w:p>
    <w:p w14:paraId="4826C6D5" w14:textId="77777777" w:rsidR="00577C91" w:rsidRPr="00EB0290" w:rsidRDefault="004D6AC9" w:rsidP="008D6DD4">
      <w:pPr>
        <w:pStyle w:val="Nadpis1"/>
        <w:spacing w:before="0" w:after="0"/>
      </w:pPr>
      <w:r w:rsidRPr="00EB0290">
        <w:t>Čl. 6</w:t>
      </w:r>
    </w:p>
    <w:p w14:paraId="12A6A79B" w14:textId="77777777" w:rsidR="00577C91" w:rsidRPr="00511B6C" w:rsidRDefault="00E73932" w:rsidP="008D6DD4">
      <w:pPr>
        <w:pStyle w:val="Nadpis1"/>
        <w:spacing w:before="0" w:after="120"/>
      </w:pPr>
      <w:r w:rsidRPr="00511B6C">
        <w:t>Provoz sálů</w:t>
      </w:r>
    </w:p>
    <w:p w14:paraId="1E78B110" w14:textId="77777777" w:rsidR="00E73932" w:rsidRPr="00BB68D0" w:rsidRDefault="00E73932" w:rsidP="0052342A">
      <w:pPr>
        <w:numPr>
          <w:ilvl w:val="1"/>
          <w:numId w:val="7"/>
        </w:numPr>
        <w:spacing w:after="0" w:line="240" w:lineRule="auto"/>
        <w:ind w:left="714" w:hanging="357"/>
        <w:rPr>
          <w:rFonts w:cs="Tahoma"/>
        </w:rPr>
      </w:pPr>
      <w:r w:rsidRPr="00BB68D0">
        <w:t>Nájemce je povinen mít zajištěnou a řádně označenou pořadatelskou službu</w:t>
      </w:r>
      <w:r w:rsidR="00BB68D0" w:rsidRPr="00BB68D0">
        <w:t>.</w:t>
      </w:r>
    </w:p>
    <w:p w14:paraId="172D7ECB" w14:textId="77777777" w:rsidR="00E73932" w:rsidRPr="00BB68D0" w:rsidRDefault="00E73932" w:rsidP="0052342A">
      <w:pPr>
        <w:numPr>
          <w:ilvl w:val="1"/>
          <w:numId w:val="7"/>
        </w:numPr>
        <w:spacing w:after="0" w:line="240" w:lineRule="auto"/>
        <w:ind w:left="714" w:hanging="357"/>
        <w:rPr>
          <w:rFonts w:cs="Tahoma"/>
        </w:rPr>
      </w:pPr>
      <w:r w:rsidRPr="00BB68D0">
        <w:t xml:space="preserve">Nájemce je povinen zachovávat veškerá bezpečnostní opatření. Dále je povinen zachovávat maximální pořádek a dodržování hygienických a protipožárních předpisů. </w:t>
      </w:r>
    </w:p>
    <w:p w14:paraId="4765EC44" w14:textId="77777777" w:rsidR="00E73932" w:rsidRPr="00BB68D0" w:rsidRDefault="00E73932" w:rsidP="0052342A">
      <w:pPr>
        <w:numPr>
          <w:ilvl w:val="1"/>
          <w:numId w:val="7"/>
        </w:numPr>
        <w:spacing w:after="0" w:line="240" w:lineRule="auto"/>
        <w:ind w:left="714" w:hanging="357"/>
        <w:rPr>
          <w:rFonts w:cs="Tahoma"/>
        </w:rPr>
      </w:pPr>
      <w:r w:rsidRPr="00BB68D0">
        <w:t>Je zakázáno v objektu používat pyrotechniku!</w:t>
      </w:r>
    </w:p>
    <w:p w14:paraId="2C25C139" w14:textId="77777777" w:rsidR="00E73932" w:rsidRPr="00BB68D0" w:rsidRDefault="00E73932" w:rsidP="0052342A">
      <w:pPr>
        <w:numPr>
          <w:ilvl w:val="1"/>
          <w:numId w:val="7"/>
        </w:numPr>
        <w:spacing w:after="0" w:line="240" w:lineRule="auto"/>
        <w:ind w:left="714" w:hanging="357"/>
        <w:rPr>
          <w:rFonts w:cs="Tahoma"/>
        </w:rPr>
      </w:pPr>
      <w:r w:rsidRPr="00BB68D0">
        <w:t>Nájemce zabezpečí, že nikdo nevstoupí do prostor, které nepřevzal.</w:t>
      </w:r>
    </w:p>
    <w:p w14:paraId="3F727D5A" w14:textId="77777777" w:rsidR="00E73932" w:rsidRPr="00BB68D0" w:rsidRDefault="00E73932" w:rsidP="0052342A">
      <w:pPr>
        <w:numPr>
          <w:ilvl w:val="1"/>
          <w:numId w:val="7"/>
        </w:numPr>
        <w:spacing w:after="0" w:line="240" w:lineRule="auto"/>
        <w:ind w:left="714" w:hanging="357"/>
        <w:rPr>
          <w:rFonts w:cs="Tahoma"/>
        </w:rPr>
      </w:pPr>
      <w:r w:rsidRPr="00BB68D0">
        <w:t>Nájemce je povinen dodržovat zákaz přibíjení výzdoby, reklam a jiným předmětů</w:t>
      </w:r>
      <w:r w:rsidR="00E705E9">
        <w:t>m</w:t>
      </w:r>
      <w:r w:rsidRPr="00BB68D0">
        <w:t xml:space="preserve"> ve všech pronajatých prostorách. Porušení tohoto zákazu bude posuzováno jako způsobení škody. </w:t>
      </w:r>
    </w:p>
    <w:p w14:paraId="263FB0C6" w14:textId="77777777" w:rsidR="00B40FBC" w:rsidRPr="00EB0290" w:rsidRDefault="00B40FBC" w:rsidP="008D6DD4">
      <w:pPr>
        <w:spacing w:after="0" w:line="240" w:lineRule="auto"/>
        <w:ind w:left="720"/>
        <w:rPr>
          <w:rFonts w:cs="Tahoma"/>
        </w:rPr>
      </w:pPr>
    </w:p>
    <w:p w14:paraId="746D75EA" w14:textId="77777777" w:rsidR="00577C91" w:rsidRPr="00EB0290" w:rsidRDefault="004D6AC9" w:rsidP="008D6DD4">
      <w:pPr>
        <w:pStyle w:val="Nadpis1"/>
        <w:spacing w:before="0" w:after="0"/>
      </w:pPr>
      <w:r w:rsidRPr="00EB0290">
        <w:t>Čl.</w:t>
      </w:r>
      <w:r w:rsidR="00577C91" w:rsidRPr="00EB0290">
        <w:t xml:space="preserve"> </w:t>
      </w:r>
      <w:r w:rsidRPr="00EB0290">
        <w:t>7</w:t>
      </w:r>
    </w:p>
    <w:p w14:paraId="265197FB" w14:textId="77777777" w:rsidR="00577C91" w:rsidRPr="00511B6C" w:rsidRDefault="00E705E9" w:rsidP="008D6DD4">
      <w:pPr>
        <w:pStyle w:val="Nadpis1"/>
        <w:spacing w:before="0" w:after="120"/>
      </w:pPr>
      <w:r w:rsidRPr="00511B6C">
        <w:t>Výše nájmu</w:t>
      </w:r>
    </w:p>
    <w:p w14:paraId="23404955" w14:textId="6C1AFA0C" w:rsidR="00E705E9" w:rsidRPr="0029420F" w:rsidRDefault="00E705E9" w:rsidP="0052342A">
      <w:pPr>
        <w:numPr>
          <w:ilvl w:val="1"/>
          <w:numId w:val="8"/>
        </w:numPr>
        <w:spacing w:after="0" w:line="240" w:lineRule="auto"/>
        <w:ind w:left="714" w:hanging="357"/>
        <w:rPr>
          <w:rFonts w:cs="Tahoma"/>
        </w:rPr>
      </w:pPr>
      <w:r w:rsidRPr="00511B6C">
        <w:t>Za pronájem sál</w:t>
      </w:r>
      <w:r w:rsidR="0029420F">
        <w:t>u</w:t>
      </w:r>
      <w:r w:rsidRPr="00511B6C">
        <w:t xml:space="preserve"> v KD Brniště je stanovena sazba </w:t>
      </w:r>
      <w:r w:rsidR="0029420F">
        <w:t>10</w:t>
      </w:r>
      <w:r w:rsidR="00911DF7">
        <w:t> </w:t>
      </w:r>
      <w:r w:rsidRPr="00511B6C">
        <w:t>000 Kč, v zimním období (při vytápění sál</w:t>
      </w:r>
      <w:r w:rsidR="0029420F">
        <w:t>u</w:t>
      </w:r>
      <w:r w:rsidRPr="00511B6C">
        <w:t xml:space="preserve">) je sazba </w:t>
      </w:r>
      <w:r w:rsidR="0029420F">
        <w:t>12</w:t>
      </w:r>
      <w:r w:rsidR="00911DF7">
        <w:t> </w:t>
      </w:r>
      <w:r w:rsidR="0029420F">
        <w:t>0</w:t>
      </w:r>
      <w:r w:rsidRPr="00511B6C">
        <w:t>00 Kč za akci.</w:t>
      </w:r>
    </w:p>
    <w:p w14:paraId="744A10DA" w14:textId="6E458C25" w:rsidR="0029420F" w:rsidRPr="00511B6C" w:rsidRDefault="0029420F" w:rsidP="0052342A">
      <w:pPr>
        <w:numPr>
          <w:ilvl w:val="1"/>
          <w:numId w:val="8"/>
        </w:numPr>
        <w:spacing w:after="0" w:line="240" w:lineRule="auto"/>
        <w:ind w:left="714" w:hanging="357"/>
        <w:rPr>
          <w:rFonts w:cs="Tahoma"/>
        </w:rPr>
      </w:pPr>
      <w:r>
        <w:lastRenderedPageBreak/>
        <w:t>Za pronájem sálu v KD Velký Grunov je stanovena sazba 8</w:t>
      </w:r>
      <w:r w:rsidR="00911DF7">
        <w:t> </w:t>
      </w:r>
      <w:r>
        <w:t xml:space="preserve">000 Kč, v zimním období </w:t>
      </w:r>
      <w:r w:rsidRPr="00511B6C">
        <w:t>(při vytápění sál</w:t>
      </w:r>
      <w:r>
        <w:t>u</w:t>
      </w:r>
      <w:r w:rsidRPr="00511B6C">
        <w:t xml:space="preserve">) </w:t>
      </w:r>
      <w:r w:rsidRPr="008C34BF">
        <w:t>je sazba 10</w:t>
      </w:r>
      <w:r w:rsidR="00911DF7" w:rsidRPr="008C34BF">
        <w:t> </w:t>
      </w:r>
      <w:r w:rsidRPr="008C34BF">
        <w:t>000 Kč za akci</w:t>
      </w:r>
      <w:r w:rsidR="00B52AE2" w:rsidRPr="008C34BF">
        <w:t xml:space="preserve"> s tím, že bude vyúčtováno reálné protopení LTO.</w:t>
      </w:r>
    </w:p>
    <w:p w14:paraId="58756644" w14:textId="77A13767" w:rsidR="00E705E9" w:rsidRPr="00511B6C" w:rsidRDefault="00E705E9" w:rsidP="0052342A">
      <w:pPr>
        <w:numPr>
          <w:ilvl w:val="1"/>
          <w:numId w:val="8"/>
        </w:numPr>
        <w:spacing w:after="0" w:line="240" w:lineRule="auto"/>
        <w:ind w:left="714" w:hanging="357"/>
        <w:rPr>
          <w:rFonts w:cs="Tahoma"/>
        </w:rPr>
      </w:pPr>
      <w:r w:rsidRPr="00511B6C">
        <w:t xml:space="preserve">V odůvodněných případech na základě písemné žádosti </w:t>
      </w:r>
      <w:r w:rsidR="00911DF7">
        <w:t xml:space="preserve">(vyplněný formulář – Žádost o snížení nájemného) </w:t>
      </w:r>
      <w:r w:rsidRPr="00511B6C">
        <w:t>může starosta poskytnout slevu n</w:t>
      </w:r>
      <w:r w:rsidR="00911DF7">
        <w:t>a </w:t>
      </w:r>
      <w:r w:rsidRPr="00511B6C">
        <w:t>pronájem.</w:t>
      </w:r>
    </w:p>
    <w:p w14:paraId="2AE12E46" w14:textId="77777777" w:rsidR="00B40FBC" w:rsidRPr="00EB0290" w:rsidRDefault="00B40FBC" w:rsidP="008D6DD4">
      <w:pPr>
        <w:spacing w:after="0" w:line="240" w:lineRule="auto"/>
        <w:rPr>
          <w:rFonts w:cs="Tahoma"/>
        </w:rPr>
      </w:pPr>
    </w:p>
    <w:p w14:paraId="1BB8F8AA" w14:textId="06150D32" w:rsidR="008A25CD" w:rsidRPr="00EB0290" w:rsidRDefault="004D6AC9" w:rsidP="008D6DD4">
      <w:pPr>
        <w:pStyle w:val="Nadpis1"/>
        <w:spacing w:before="0" w:after="0"/>
      </w:pPr>
      <w:r w:rsidRPr="00EB0290">
        <w:t xml:space="preserve">Čl. </w:t>
      </w:r>
      <w:r w:rsidR="008D6DD4">
        <w:t>8</w:t>
      </w:r>
    </w:p>
    <w:p w14:paraId="2228654E" w14:textId="77777777" w:rsidR="008A25CD" w:rsidRPr="00B243BA" w:rsidRDefault="004D6AC9" w:rsidP="008D6DD4">
      <w:pPr>
        <w:pStyle w:val="Nadpis1"/>
        <w:spacing w:before="0" w:after="120"/>
      </w:pPr>
      <w:r w:rsidRPr="00B243BA">
        <w:t>Přílohy organizačního řádu</w:t>
      </w:r>
    </w:p>
    <w:p w14:paraId="31F56FF4" w14:textId="77777777" w:rsidR="00911DF7" w:rsidRDefault="004D6AC9" w:rsidP="0052342A">
      <w:pPr>
        <w:pStyle w:val="Odstavecseseznamem"/>
        <w:numPr>
          <w:ilvl w:val="1"/>
          <w:numId w:val="10"/>
        </w:numPr>
        <w:spacing w:after="0" w:line="240" w:lineRule="auto"/>
        <w:rPr>
          <w:rFonts w:cs="Tahoma"/>
        </w:rPr>
      </w:pPr>
      <w:r w:rsidRPr="00911DF7">
        <w:rPr>
          <w:rFonts w:cs="Tahoma"/>
        </w:rPr>
        <w:t>Příloh</w:t>
      </w:r>
      <w:r w:rsidR="004350D6" w:rsidRPr="00911DF7">
        <w:rPr>
          <w:rFonts w:cs="Tahoma"/>
        </w:rPr>
        <w:t>a</w:t>
      </w:r>
      <w:r w:rsidR="00117E20" w:rsidRPr="00911DF7">
        <w:rPr>
          <w:rFonts w:cs="Tahoma"/>
        </w:rPr>
        <w:t xml:space="preserve"> č.</w:t>
      </w:r>
      <w:r w:rsidR="00B243BA" w:rsidRPr="00911DF7">
        <w:rPr>
          <w:rFonts w:cs="Tahoma"/>
        </w:rPr>
        <w:t xml:space="preserve"> </w:t>
      </w:r>
      <w:r w:rsidR="00117E20" w:rsidRPr="00911DF7">
        <w:rPr>
          <w:rFonts w:cs="Tahoma"/>
        </w:rPr>
        <w:t>1</w:t>
      </w:r>
      <w:r w:rsidRPr="00911DF7">
        <w:rPr>
          <w:rFonts w:cs="Tahoma"/>
        </w:rPr>
        <w:t xml:space="preserve"> </w:t>
      </w:r>
      <w:r w:rsidR="00B243BA" w:rsidRPr="00911DF7">
        <w:rPr>
          <w:rFonts w:cs="Tahoma"/>
        </w:rPr>
        <w:t>Žádost o pronájem sálu</w:t>
      </w:r>
      <w:r w:rsidR="006A37D2" w:rsidRPr="00911DF7">
        <w:rPr>
          <w:rFonts w:cs="Tahoma"/>
        </w:rPr>
        <w:t>.</w:t>
      </w:r>
    </w:p>
    <w:p w14:paraId="140D3E31" w14:textId="496B3C4F" w:rsidR="00B40FBC" w:rsidRPr="00911DF7" w:rsidRDefault="00117E20" w:rsidP="0052342A">
      <w:pPr>
        <w:pStyle w:val="Odstavecseseznamem"/>
        <w:numPr>
          <w:ilvl w:val="1"/>
          <w:numId w:val="10"/>
        </w:numPr>
        <w:spacing w:after="0" w:line="240" w:lineRule="auto"/>
        <w:rPr>
          <w:rFonts w:cs="Tahoma"/>
        </w:rPr>
      </w:pPr>
      <w:r w:rsidRPr="00911DF7">
        <w:rPr>
          <w:rFonts w:cs="Tahoma"/>
        </w:rPr>
        <w:t>Příloh</w:t>
      </w:r>
      <w:r w:rsidR="004350D6" w:rsidRPr="00911DF7">
        <w:rPr>
          <w:rFonts w:cs="Tahoma"/>
        </w:rPr>
        <w:t>a</w:t>
      </w:r>
      <w:r w:rsidRPr="00911DF7">
        <w:rPr>
          <w:rFonts w:cs="Tahoma"/>
        </w:rPr>
        <w:t xml:space="preserve"> č.</w:t>
      </w:r>
      <w:r w:rsidR="00B243BA" w:rsidRPr="00911DF7">
        <w:rPr>
          <w:rFonts w:cs="Tahoma"/>
        </w:rPr>
        <w:t xml:space="preserve"> </w:t>
      </w:r>
      <w:r w:rsidRPr="00911DF7">
        <w:rPr>
          <w:rFonts w:cs="Tahoma"/>
        </w:rPr>
        <w:t xml:space="preserve">2 </w:t>
      </w:r>
      <w:r w:rsidR="00B243BA" w:rsidRPr="00911DF7">
        <w:rPr>
          <w:rFonts w:cs="Tahoma"/>
        </w:rPr>
        <w:t>Žádost o snížení nájemného</w:t>
      </w:r>
      <w:r w:rsidR="006A37D2" w:rsidRPr="00911DF7">
        <w:rPr>
          <w:rFonts w:cs="Tahoma"/>
        </w:rPr>
        <w:t>.</w:t>
      </w:r>
    </w:p>
    <w:p w14:paraId="5B178C8F" w14:textId="77777777" w:rsidR="00B243BA" w:rsidRDefault="00B243BA" w:rsidP="008D6DD4">
      <w:pPr>
        <w:spacing w:after="0" w:line="240" w:lineRule="auto"/>
        <w:jc w:val="center"/>
        <w:rPr>
          <w:rFonts w:cs="Tahoma"/>
        </w:rPr>
      </w:pPr>
    </w:p>
    <w:p w14:paraId="3178219E" w14:textId="7E69112B" w:rsidR="008A25CD" w:rsidRPr="00EB0290" w:rsidRDefault="004D6AC9" w:rsidP="008D6DD4">
      <w:pPr>
        <w:pStyle w:val="Nadpis1"/>
        <w:spacing w:before="0" w:after="0"/>
      </w:pPr>
      <w:r w:rsidRPr="00EB0290">
        <w:t xml:space="preserve">Čl. </w:t>
      </w:r>
      <w:r w:rsidR="008D6DD4">
        <w:t>9</w:t>
      </w:r>
    </w:p>
    <w:p w14:paraId="68AE71CE" w14:textId="77777777" w:rsidR="008A25CD" w:rsidRPr="00B243BA" w:rsidRDefault="004D6AC9" w:rsidP="008D6DD4">
      <w:pPr>
        <w:pStyle w:val="Nadpis1"/>
        <w:spacing w:before="0" w:after="120"/>
      </w:pPr>
      <w:r w:rsidRPr="00B243BA">
        <w:t>Ustanovení společná a závěrečná</w:t>
      </w:r>
    </w:p>
    <w:p w14:paraId="71C8C0B5" w14:textId="77777777" w:rsidR="00911DF7" w:rsidRPr="003A36BA" w:rsidRDefault="00B243BA" w:rsidP="0052342A">
      <w:pPr>
        <w:pStyle w:val="Odstavecseseznamem"/>
        <w:numPr>
          <w:ilvl w:val="1"/>
          <w:numId w:val="11"/>
        </w:numPr>
        <w:spacing w:after="0" w:line="240" w:lineRule="auto"/>
        <w:rPr>
          <w:rFonts w:cs="Tahoma"/>
        </w:rPr>
      </w:pPr>
      <w:r w:rsidRPr="00911DF7">
        <w:rPr>
          <w:rFonts w:cs="Tahoma"/>
        </w:rPr>
        <w:t xml:space="preserve">Tuto směrnici včetně příloh a </w:t>
      </w:r>
      <w:r w:rsidRPr="003A36BA">
        <w:rPr>
          <w:rFonts w:cs="Tahoma"/>
        </w:rPr>
        <w:t>případnou změnu schvaluje zastupitelstvo obce</w:t>
      </w:r>
      <w:r w:rsidR="008A25CD" w:rsidRPr="003A36BA">
        <w:rPr>
          <w:rFonts w:cs="Tahoma"/>
        </w:rPr>
        <w:t>.</w:t>
      </w:r>
    </w:p>
    <w:p w14:paraId="4154A8AA" w14:textId="733E35C2" w:rsidR="008A7D2D" w:rsidRPr="00911DF7" w:rsidRDefault="00B243BA" w:rsidP="0052342A">
      <w:pPr>
        <w:pStyle w:val="Odstavecseseznamem"/>
        <w:numPr>
          <w:ilvl w:val="1"/>
          <w:numId w:val="11"/>
        </w:numPr>
        <w:spacing w:after="0" w:line="240" w:lineRule="auto"/>
        <w:rPr>
          <w:rFonts w:cs="Tahoma"/>
        </w:rPr>
      </w:pPr>
      <w:r w:rsidRPr="003A36BA">
        <w:rPr>
          <w:rFonts w:cs="Tahoma"/>
        </w:rPr>
        <w:t>Tato Směrnice</w:t>
      </w:r>
      <w:r w:rsidR="004D6AC9" w:rsidRPr="003A36BA">
        <w:rPr>
          <w:rFonts w:cs="Tahoma"/>
        </w:rPr>
        <w:t xml:space="preserve"> nabývá účinnosti dnem </w:t>
      </w:r>
      <w:r w:rsidR="008D6DD4" w:rsidRPr="003A36BA">
        <w:rPr>
          <w:rFonts w:cs="Tahoma"/>
        </w:rPr>
        <w:t>1.</w:t>
      </w:r>
      <w:r w:rsidR="0052342A" w:rsidRPr="003A36BA">
        <w:rPr>
          <w:rFonts w:cs="Tahoma"/>
        </w:rPr>
        <w:t xml:space="preserve"> </w:t>
      </w:r>
      <w:r w:rsidR="008D6DD4" w:rsidRPr="003A36BA">
        <w:rPr>
          <w:rFonts w:cs="Tahoma"/>
        </w:rPr>
        <w:t>1.</w:t>
      </w:r>
      <w:r w:rsidR="0052342A" w:rsidRPr="003A36BA">
        <w:rPr>
          <w:rFonts w:cs="Tahoma"/>
        </w:rPr>
        <w:t xml:space="preserve"> </w:t>
      </w:r>
      <w:r w:rsidR="008D6DD4" w:rsidRPr="003A36BA">
        <w:rPr>
          <w:rFonts w:cs="Tahoma"/>
        </w:rPr>
        <w:t>202</w:t>
      </w:r>
      <w:r w:rsidR="003A36BA" w:rsidRPr="003A36BA">
        <w:rPr>
          <w:rFonts w:cs="Tahoma"/>
        </w:rPr>
        <w:t>5</w:t>
      </w:r>
      <w:r w:rsidR="004D6AC9" w:rsidRPr="003A36BA">
        <w:rPr>
          <w:rFonts w:cs="Tahoma"/>
        </w:rPr>
        <w:t>.</w:t>
      </w:r>
      <w:r w:rsidR="00DC6A82" w:rsidRPr="003A36BA">
        <w:rPr>
          <w:rFonts w:cs="Tahoma"/>
        </w:rPr>
        <w:t xml:space="preserve"> Tímto</w:t>
      </w:r>
      <w:r w:rsidR="00DC6A82" w:rsidRPr="00911DF7">
        <w:rPr>
          <w:rFonts w:cs="Tahoma"/>
        </w:rPr>
        <w:t xml:space="preserve"> dnem končí platnost </w:t>
      </w:r>
      <w:r w:rsidRPr="00911DF7">
        <w:rPr>
          <w:rFonts w:cs="Tahoma"/>
        </w:rPr>
        <w:t>Směrnice č</w:t>
      </w:r>
      <w:r w:rsidRPr="005454C6">
        <w:rPr>
          <w:rFonts w:cs="Tahoma"/>
        </w:rPr>
        <w:t>.</w:t>
      </w:r>
      <w:r w:rsidR="00911DF7" w:rsidRPr="005454C6">
        <w:rPr>
          <w:rFonts w:cs="Tahoma"/>
        </w:rPr>
        <w:t> </w:t>
      </w:r>
      <w:r w:rsidR="00B52AE2">
        <w:rPr>
          <w:rFonts w:cs="Tahoma"/>
        </w:rPr>
        <w:t>1</w:t>
      </w:r>
      <w:r w:rsidR="00CA3163" w:rsidRPr="005454C6">
        <w:rPr>
          <w:rFonts w:cs="Tahoma"/>
        </w:rPr>
        <w:t>/202</w:t>
      </w:r>
      <w:r w:rsidR="00B52AE2">
        <w:rPr>
          <w:rFonts w:cs="Tahoma"/>
        </w:rPr>
        <w:t>4</w:t>
      </w:r>
      <w:r w:rsidR="00DC6A82" w:rsidRPr="005454C6">
        <w:rPr>
          <w:rFonts w:cs="Tahoma"/>
        </w:rPr>
        <w:t xml:space="preserve"> schválené dne </w:t>
      </w:r>
      <w:r w:rsidR="00B52AE2">
        <w:rPr>
          <w:rFonts w:cs="Tahoma"/>
        </w:rPr>
        <w:t>13</w:t>
      </w:r>
      <w:r w:rsidR="00CA3163" w:rsidRPr="005454C6">
        <w:rPr>
          <w:rFonts w:cs="Tahoma"/>
        </w:rPr>
        <w:t xml:space="preserve">. </w:t>
      </w:r>
      <w:r w:rsidR="00B52AE2">
        <w:rPr>
          <w:rFonts w:cs="Tahoma"/>
        </w:rPr>
        <w:t>12</w:t>
      </w:r>
      <w:r w:rsidR="00CA3163" w:rsidRPr="005454C6">
        <w:rPr>
          <w:rFonts w:cs="Tahoma"/>
        </w:rPr>
        <w:t>. 20</w:t>
      </w:r>
      <w:r w:rsidR="00B52AE2">
        <w:rPr>
          <w:rFonts w:cs="Tahoma"/>
        </w:rPr>
        <w:t>23</w:t>
      </w:r>
      <w:r w:rsidR="00DC6A82" w:rsidRPr="005454C6">
        <w:rPr>
          <w:rFonts w:cs="Tahoma"/>
        </w:rPr>
        <w:t xml:space="preserve"> </w:t>
      </w:r>
      <w:r w:rsidR="00DC6A82" w:rsidRPr="00911DF7">
        <w:rPr>
          <w:rFonts w:cs="Tahoma"/>
        </w:rPr>
        <w:t>včetně všech dodatků.</w:t>
      </w:r>
    </w:p>
    <w:p w14:paraId="47756FE9" w14:textId="77777777" w:rsidR="00911DF7" w:rsidRDefault="00911DF7" w:rsidP="008D6DD4">
      <w:pPr>
        <w:spacing w:after="0" w:line="240" w:lineRule="auto"/>
        <w:rPr>
          <w:rFonts w:cs="Tahoma"/>
        </w:rPr>
      </w:pPr>
    </w:p>
    <w:p w14:paraId="2FD2F793" w14:textId="77777777" w:rsidR="00911DF7" w:rsidRDefault="00911DF7" w:rsidP="008D6DD4">
      <w:pPr>
        <w:spacing w:after="0" w:line="240" w:lineRule="auto"/>
        <w:rPr>
          <w:rFonts w:cs="Tahoma"/>
        </w:rPr>
      </w:pPr>
    </w:p>
    <w:p w14:paraId="67D766E9" w14:textId="2A733EC9" w:rsidR="00D45AC0" w:rsidRDefault="004D6AC9" w:rsidP="008D6DD4">
      <w:pPr>
        <w:spacing w:after="0" w:line="240" w:lineRule="auto"/>
        <w:rPr>
          <w:rFonts w:cs="Tahoma"/>
        </w:rPr>
      </w:pPr>
      <w:r w:rsidRPr="003A36BA">
        <w:rPr>
          <w:rFonts w:cs="Tahoma"/>
        </w:rPr>
        <w:t>Schváleno</w:t>
      </w:r>
      <w:r w:rsidR="002B2ABF" w:rsidRPr="003A36BA">
        <w:rPr>
          <w:rFonts w:cs="Tahoma"/>
        </w:rPr>
        <w:t xml:space="preserve"> </w:t>
      </w:r>
      <w:r w:rsidRPr="003A36BA">
        <w:rPr>
          <w:rFonts w:cs="Tahoma"/>
        </w:rPr>
        <w:t xml:space="preserve">dne </w:t>
      </w:r>
      <w:r w:rsidR="00B52AE2" w:rsidRPr="003A36BA">
        <w:rPr>
          <w:rFonts w:cs="Tahoma"/>
        </w:rPr>
        <w:t>3</w:t>
      </w:r>
      <w:r w:rsidR="003A36BA" w:rsidRPr="003A36BA">
        <w:rPr>
          <w:rFonts w:cs="Tahoma"/>
        </w:rPr>
        <w:t>1</w:t>
      </w:r>
      <w:r w:rsidR="008D6DD4" w:rsidRPr="003A36BA">
        <w:rPr>
          <w:rFonts w:cs="Tahoma"/>
        </w:rPr>
        <w:t>. 1</w:t>
      </w:r>
      <w:r w:rsidR="00B52AE2" w:rsidRPr="003A36BA">
        <w:rPr>
          <w:rFonts w:cs="Tahoma"/>
        </w:rPr>
        <w:t>0</w:t>
      </w:r>
      <w:r w:rsidR="008D6DD4" w:rsidRPr="003A36BA">
        <w:rPr>
          <w:rFonts w:cs="Tahoma"/>
        </w:rPr>
        <w:t>. 202</w:t>
      </w:r>
      <w:r w:rsidR="00B52AE2" w:rsidRPr="003A36BA">
        <w:rPr>
          <w:rFonts w:cs="Tahoma"/>
        </w:rPr>
        <w:t>4</w:t>
      </w:r>
    </w:p>
    <w:p w14:paraId="4D93DABA" w14:textId="77777777" w:rsidR="006A37D2" w:rsidRDefault="006A37D2" w:rsidP="008D6DD4">
      <w:pPr>
        <w:spacing w:after="0" w:line="240" w:lineRule="auto"/>
        <w:jc w:val="left"/>
        <w:rPr>
          <w:rFonts w:cs="Tahoma"/>
        </w:rPr>
      </w:pPr>
    </w:p>
    <w:p w14:paraId="3C3AE27E" w14:textId="77777777" w:rsidR="006A37D2" w:rsidRDefault="006A37D2" w:rsidP="008D6DD4">
      <w:pPr>
        <w:spacing w:after="0" w:line="240" w:lineRule="auto"/>
        <w:jc w:val="left"/>
        <w:rPr>
          <w:rFonts w:cs="Tahoma"/>
        </w:rPr>
      </w:pPr>
    </w:p>
    <w:p w14:paraId="3A0FDC35" w14:textId="77777777" w:rsidR="006A37D2" w:rsidRDefault="006A37D2" w:rsidP="008D6DD4">
      <w:pPr>
        <w:spacing w:after="0" w:line="240" w:lineRule="auto"/>
        <w:jc w:val="left"/>
        <w:rPr>
          <w:rFonts w:cs="Tahoma"/>
        </w:rPr>
      </w:pPr>
    </w:p>
    <w:p w14:paraId="0D7FAE54" w14:textId="77777777" w:rsidR="0023043B" w:rsidRDefault="00B40FBC" w:rsidP="008D6DD4">
      <w:pPr>
        <w:spacing w:after="0" w:line="240" w:lineRule="auto"/>
        <w:ind w:left="709"/>
        <w:jc w:val="left"/>
      </w:pPr>
      <w:r w:rsidRPr="0023043B">
        <w:t>Mgr</w:t>
      </w:r>
      <w:r w:rsidR="00DC6A82" w:rsidRPr="0023043B">
        <w:t xml:space="preserve">. </w:t>
      </w:r>
      <w:r w:rsidRPr="0023043B">
        <w:t>Michal Vinš</w:t>
      </w:r>
      <w:r w:rsidR="006A37D2">
        <w:t xml:space="preserve">                          </w:t>
      </w:r>
      <w:r w:rsidR="006A37D2">
        <w:tab/>
      </w:r>
      <w:r w:rsidR="006A37D2">
        <w:tab/>
      </w:r>
      <w:r w:rsidR="006A37D2">
        <w:tab/>
      </w:r>
      <w:r w:rsidR="006A37D2">
        <w:tab/>
      </w:r>
      <w:r w:rsidR="006A37D2">
        <w:tab/>
        <w:t xml:space="preserve">Ing. Igor Jediný                                  </w:t>
      </w:r>
      <w:r w:rsidR="00197305">
        <w:t xml:space="preserve">       </w:t>
      </w:r>
      <w:r w:rsidRPr="0023043B">
        <w:t>s</w:t>
      </w:r>
      <w:r w:rsidR="00DC6A82" w:rsidRPr="0023043B">
        <w:t>tarosta</w:t>
      </w:r>
      <w:r w:rsidRPr="0023043B">
        <w:t xml:space="preserve"> obce</w:t>
      </w:r>
      <w:r w:rsidR="006A37D2">
        <w:tab/>
      </w:r>
      <w:r w:rsidR="006A37D2">
        <w:tab/>
      </w:r>
      <w:r w:rsidR="006A37D2">
        <w:tab/>
      </w:r>
      <w:r w:rsidR="006A37D2">
        <w:tab/>
      </w:r>
      <w:r w:rsidR="006A37D2">
        <w:tab/>
      </w:r>
      <w:r w:rsidR="006A37D2">
        <w:tab/>
      </w:r>
      <w:r w:rsidR="006A37D2">
        <w:tab/>
        <w:t xml:space="preserve">          </w:t>
      </w:r>
      <w:r w:rsidR="00197305">
        <w:tab/>
      </w:r>
      <w:r w:rsidR="006A37D2">
        <w:t>místostarosta obce</w:t>
      </w:r>
    </w:p>
    <w:p w14:paraId="764F9485" w14:textId="77777777" w:rsidR="000315BD" w:rsidRPr="004350D6" w:rsidRDefault="000315BD" w:rsidP="006A37D2"/>
    <w:p w14:paraId="7D9F6B80" w14:textId="77777777" w:rsidR="00911DF7" w:rsidRDefault="00911DF7">
      <w:pPr>
        <w:spacing w:after="0" w:line="240" w:lineRule="auto"/>
        <w:jc w:val="left"/>
        <w:rPr>
          <w:b/>
        </w:rPr>
      </w:pPr>
      <w:r>
        <w:rPr>
          <w:b/>
        </w:rPr>
        <w:br w:type="page"/>
      </w:r>
    </w:p>
    <w:p w14:paraId="6601A182" w14:textId="2992BE68" w:rsidR="00DC6A82" w:rsidRPr="007D7571" w:rsidRDefault="00DC6A82" w:rsidP="00911DF7">
      <w:pPr>
        <w:jc w:val="right"/>
      </w:pPr>
      <w:r w:rsidRPr="00EB0290">
        <w:rPr>
          <w:b/>
        </w:rPr>
        <w:lastRenderedPageBreak/>
        <w:t>Příloha č. 1</w:t>
      </w:r>
    </w:p>
    <w:p w14:paraId="679DE758" w14:textId="77777777" w:rsidR="00DC6A82" w:rsidRPr="00197305" w:rsidRDefault="006A37D2" w:rsidP="00197305">
      <w:pPr>
        <w:jc w:val="center"/>
        <w:rPr>
          <w:b/>
          <w:sz w:val="32"/>
          <w:szCs w:val="32"/>
        </w:rPr>
      </w:pPr>
      <w:r w:rsidRPr="00197305">
        <w:rPr>
          <w:b/>
          <w:sz w:val="32"/>
          <w:szCs w:val="32"/>
        </w:rPr>
        <w:t>Žádost o pronájem sálu</w:t>
      </w:r>
    </w:p>
    <w:p w14:paraId="2FC1031F" w14:textId="77777777" w:rsidR="006A37D2" w:rsidRDefault="006A37D2" w:rsidP="00DC6A82">
      <w:pPr>
        <w:jc w:val="lef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2397"/>
        <w:gridCol w:w="2410"/>
        <w:gridCol w:w="2410"/>
      </w:tblGrid>
      <w:tr w:rsidR="00197305" w:rsidRPr="00163F7C" w14:paraId="74C0925E" w14:textId="77777777" w:rsidTr="00163F7C">
        <w:trPr>
          <w:trHeight w:val="680"/>
        </w:trPr>
        <w:tc>
          <w:tcPr>
            <w:tcW w:w="2444" w:type="dxa"/>
            <w:shd w:val="clear" w:color="auto" w:fill="auto"/>
            <w:vAlign w:val="center"/>
          </w:tcPr>
          <w:p w14:paraId="1AA1822C" w14:textId="77777777" w:rsidR="00197305" w:rsidRPr="00163F7C" w:rsidRDefault="00197305" w:rsidP="00163F7C">
            <w:pPr>
              <w:jc w:val="left"/>
              <w:rPr>
                <w:b/>
              </w:rPr>
            </w:pPr>
            <w:r w:rsidRPr="00163F7C">
              <w:rPr>
                <w:b/>
              </w:rPr>
              <w:t>Jméno a příjmení</w:t>
            </w:r>
          </w:p>
        </w:tc>
        <w:tc>
          <w:tcPr>
            <w:tcW w:w="7334" w:type="dxa"/>
            <w:gridSpan w:val="3"/>
            <w:shd w:val="clear" w:color="auto" w:fill="auto"/>
            <w:vAlign w:val="center"/>
          </w:tcPr>
          <w:p w14:paraId="410B9785" w14:textId="77777777" w:rsidR="00197305" w:rsidRPr="00163F7C" w:rsidRDefault="00197305" w:rsidP="00163F7C">
            <w:pPr>
              <w:jc w:val="left"/>
              <w:rPr>
                <w:b/>
              </w:rPr>
            </w:pPr>
          </w:p>
        </w:tc>
      </w:tr>
      <w:tr w:rsidR="00197305" w:rsidRPr="00163F7C" w14:paraId="149F3DB5" w14:textId="77777777" w:rsidTr="00163F7C">
        <w:trPr>
          <w:trHeight w:val="680"/>
        </w:trPr>
        <w:tc>
          <w:tcPr>
            <w:tcW w:w="2444" w:type="dxa"/>
            <w:shd w:val="clear" w:color="auto" w:fill="auto"/>
            <w:vAlign w:val="center"/>
          </w:tcPr>
          <w:p w14:paraId="1ABC242D" w14:textId="77777777" w:rsidR="00197305" w:rsidRPr="00163F7C" w:rsidRDefault="00197305" w:rsidP="00163F7C">
            <w:pPr>
              <w:jc w:val="left"/>
              <w:rPr>
                <w:b/>
              </w:rPr>
            </w:pPr>
            <w:r w:rsidRPr="00163F7C">
              <w:rPr>
                <w:b/>
              </w:rPr>
              <w:t>Bydliště</w:t>
            </w:r>
          </w:p>
        </w:tc>
        <w:tc>
          <w:tcPr>
            <w:tcW w:w="7334" w:type="dxa"/>
            <w:gridSpan w:val="3"/>
            <w:shd w:val="clear" w:color="auto" w:fill="auto"/>
            <w:vAlign w:val="center"/>
          </w:tcPr>
          <w:p w14:paraId="3EC487EC" w14:textId="77777777" w:rsidR="00197305" w:rsidRPr="00163F7C" w:rsidRDefault="00197305" w:rsidP="00163F7C">
            <w:pPr>
              <w:jc w:val="left"/>
              <w:rPr>
                <w:b/>
              </w:rPr>
            </w:pPr>
          </w:p>
        </w:tc>
      </w:tr>
      <w:tr w:rsidR="00211A82" w:rsidRPr="00163F7C" w14:paraId="0F922E91" w14:textId="77777777" w:rsidTr="00163F7C">
        <w:trPr>
          <w:trHeight w:val="680"/>
        </w:trPr>
        <w:tc>
          <w:tcPr>
            <w:tcW w:w="2444" w:type="dxa"/>
            <w:shd w:val="clear" w:color="auto" w:fill="auto"/>
            <w:vAlign w:val="center"/>
          </w:tcPr>
          <w:p w14:paraId="3C0EFB7B" w14:textId="77777777" w:rsidR="00211A82" w:rsidRPr="00163F7C" w:rsidRDefault="00211A82" w:rsidP="00163F7C">
            <w:pPr>
              <w:jc w:val="left"/>
              <w:rPr>
                <w:b/>
              </w:rPr>
            </w:pPr>
            <w:r w:rsidRPr="00163F7C">
              <w:rPr>
                <w:b/>
              </w:rPr>
              <w:t>Telefon</w:t>
            </w:r>
          </w:p>
        </w:tc>
        <w:tc>
          <w:tcPr>
            <w:tcW w:w="2444" w:type="dxa"/>
            <w:shd w:val="clear" w:color="auto" w:fill="auto"/>
            <w:vAlign w:val="center"/>
          </w:tcPr>
          <w:p w14:paraId="25D27667" w14:textId="77777777" w:rsidR="00211A82" w:rsidRPr="00163F7C" w:rsidRDefault="00211A82" w:rsidP="00163F7C">
            <w:pPr>
              <w:jc w:val="left"/>
              <w:rPr>
                <w:b/>
              </w:rPr>
            </w:pPr>
          </w:p>
        </w:tc>
        <w:tc>
          <w:tcPr>
            <w:tcW w:w="2445" w:type="dxa"/>
            <w:shd w:val="clear" w:color="auto" w:fill="auto"/>
            <w:vAlign w:val="center"/>
          </w:tcPr>
          <w:p w14:paraId="1615034B" w14:textId="77777777" w:rsidR="00211A82" w:rsidRPr="00163F7C" w:rsidRDefault="00211A82" w:rsidP="00163F7C">
            <w:pPr>
              <w:jc w:val="left"/>
              <w:rPr>
                <w:b/>
              </w:rPr>
            </w:pPr>
            <w:r w:rsidRPr="00163F7C">
              <w:rPr>
                <w:b/>
              </w:rPr>
              <w:t>Kulturní dům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3F2C1EBA" w14:textId="77777777" w:rsidR="00211A82" w:rsidRPr="00163F7C" w:rsidRDefault="00211A82" w:rsidP="00163F7C">
            <w:pPr>
              <w:jc w:val="left"/>
              <w:rPr>
                <w:b/>
              </w:rPr>
            </w:pPr>
            <w:r w:rsidRPr="00163F7C">
              <w:rPr>
                <w:b/>
              </w:rPr>
              <w:t>Brniště</w:t>
            </w:r>
          </w:p>
          <w:p w14:paraId="1AA38E2E" w14:textId="77777777" w:rsidR="00211A82" w:rsidRPr="00163F7C" w:rsidRDefault="00211A82" w:rsidP="00163F7C">
            <w:pPr>
              <w:jc w:val="left"/>
              <w:rPr>
                <w:b/>
              </w:rPr>
            </w:pPr>
            <w:r w:rsidRPr="00163F7C">
              <w:rPr>
                <w:b/>
              </w:rPr>
              <w:t>Velký Grunov</w:t>
            </w:r>
          </w:p>
        </w:tc>
      </w:tr>
      <w:tr w:rsidR="00197305" w:rsidRPr="00163F7C" w14:paraId="7CC819C1" w14:textId="77777777" w:rsidTr="00163F7C">
        <w:trPr>
          <w:trHeight w:val="680"/>
        </w:trPr>
        <w:tc>
          <w:tcPr>
            <w:tcW w:w="2444" w:type="dxa"/>
            <w:shd w:val="clear" w:color="auto" w:fill="auto"/>
            <w:vAlign w:val="center"/>
          </w:tcPr>
          <w:p w14:paraId="76111876" w14:textId="77777777" w:rsidR="00197305" w:rsidRPr="00163F7C" w:rsidRDefault="00197305" w:rsidP="00163F7C">
            <w:pPr>
              <w:jc w:val="left"/>
              <w:rPr>
                <w:b/>
              </w:rPr>
            </w:pPr>
            <w:r w:rsidRPr="00163F7C">
              <w:rPr>
                <w:b/>
              </w:rPr>
              <w:t>Termín pronájmu</w:t>
            </w:r>
          </w:p>
        </w:tc>
        <w:tc>
          <w:tcPr>
            <w:tcW w:w="2444" w:type="dxa"/>
            <w:shd w:val="clear" w:color="auto" w:fill="auto"/>
            <w:vAlign w:val="center"/>
          </w:tcPr>
          <w:p w14:paraId="08E45205" w14:textId="77777777" w:rsidR="00197305" w:rsidRPr="00163F7C" w:rsidRDefault="00197305" w:rsidP="00163F7C">
            <w:pPr>
              <w:jc w:val="left"/>
              <w:rPr>
                <w:b/>
              </w:rPr>
            </w:pPr>
          </w:p>
        </w:tc>
        <w:tc>
          <w:tcPr>
            <w:tcW w:w="2445" w:type="dxa"/>
            <w:shd w:val="clear" w:color="auto" w:fill="auto"/>
            <w:vAlign w:val="center"/>
          </w:tcPr>
          <w:p w14:paraId="3A2B33B4" w14:textId="77777777" w:rsidR="00197305" w:rsidRPr="00163F7C" w:rsidRDefault="00197305" w:rsidP="00163F7C">
            <w:pPr>
              <w:jc w:val="left"/>
              <w:rPr>
                <w:b/>
              </w:rPr>
            </w:pPr>
            <w:r w:rsidRPr="00163F7C">
              <w:rPr>
                <w:b/>
              </w:rPr>
              <w:t>Délka akce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266B4879" w14:textId="77777777" w:rsidR="00197305" w:rsidRPr="00163F7C" w:rsidRDefault="00197305" w:rsidP="00163F7C">
            <w:pPr>
              <w:jc w:val="left"/>
              <w:rPr>
                <w:b/>
              </w:rPr>
            </w:pPr>
          </w:p>
        </w:tc>
      </w:tr>
      <w:tr w:rsidR="00197305" w:rsidRPr="00163F7C" w14:paraId="793F5369" w14:textId="77777777" w:rsidTr="00163F7C">
        <w:trPr>
          <w:trHeight w:val="680"/>
        </w:trPr>
        <w:tc>
          <w:tcPr>
            <w:tcW w:w="2444" w:type="dxa"/>
            <w:shd w:val="clear" w:color="auto" w:fill="auto"/>
            <w:vAlign w:val="center"/>
          </w:tcPr>
          <w:p w14:paraId="2390EC1D" w14:textId="77777777" w:rsidR="00197305" w:rsidRPr="00163F7C" w:rsidRDefault="00197305" w:rsidP="00163F7C">
            <w:pPr>
              <w:jc w:val="left"/>
              <w:rPr>
                <w:b/>
              </w:rPr>
            </w:pPr>
            <w:r w:rsidRPr="00163F7C">
              <w:rPr>
                <w:b/>
              </w:rPr>
              <w:t>Druh akce</w:t>
            </w:r>
          </w:p>
        </w:tc>
        <w:tc>
          <w:tcPr>
            <w:tcW w:w="7334" w:type="dxa"/>
            <w:gridSpan w:val="3"/>
            <w:shd w:val="clear" w:color="auto" w:fill="auto"/>
            <w:vAlign w:val="center"/>
          </w:tcPr>
          <w:p w14:paraId="09BED6B3" w14:textId="77777777" w:rsidR="00197305" w:rsidRPr="00163F7C" w:rsidRDefault="00197305" w:rsidP="00163F7C">
            <w:pPr>
              <w:jc w:val="left"/>
              <w:rPr>
                <w:b/>
              </w:rPr>
            </w:pPr>
          </w:p>
        </w:tc>
      </w:tr>
      <w:tr w:rsidR="00197305" w:rsidRPr="00163F7C" w14:paraId="2EB56F04" w14:textId="77777777" w:rsidTr="00163F7C">
        <w:trPr>
          <w:trHeight w:val="680"/>
        </w:trPr>
        <w:tc>
          <w:tcPr>
            <w:tcW w:w="2444" w:type="dxa"/>
            <w:shd w:val="clear" w:color="auto" w:fill="auto"/>
            <w:vAlign w:val="center"/>
          </w:tcPr>
          <w:p w14:paraId="0D6FE0CD" w14:textId="77777777" w:rsidR="00197305" w:rsidRPr="00163F7C" w:rsidRDefault="00197305" w:rsidP="00163F7C">
            <w:pPr>
              <w:jc w:val="left"/>
              <w:rPr>
                <w:b/>
              </w:rPr>
            </w:pPr>
            <w:r w:rsidRPr="00163F7C">
              <w:rPr>
                <w:b/>
              </w:rPr>
              <w:t>Termín převzetí sálu</w:t>
            </w:r>
          </w:p>
        </w:tc>
        <w:tc>
          <w:tcPr>
            <w:tcW w:w="2444" w:type="dxa"/>
            <w:shd w:val="clear" w:color="auto" w:fill="auto"/>
            <w:vAlign w:val="center"/>
          </w:tcPr>
          <w:p w14:paraId="180FE37B" w14:textId="77777777" w:rsidR="00197305" w:rsidRPr="00163F7C" w:rsidRDefault="00197305" w:rsidP="00163F7C">
            <w:pPr>
              <w:jc w:val="left"/>
              <w:rPr>
                <w:b/>
              </w:rPr>
            </w:pPr>
          </w:p>
        </w:tc>
        <w:tc>
          <w:tcPr>
            <w:tcW w:w="2445" w:type="dxa"/>
            <w:shd w:val="clear" w:color="auto" w:fill="auto"/>
            <w:vAlign w:val="center"/>
          </w:tcPr>
          <w:p w14:paraId="34969258" w14:textId="77777777" w:rsidR="00197305" w:rsidRPr="00163F7C" w:rsidRDefault="00197305" w:rsidP="00163F7C">
            <w:pPr>
              <w:jc w:val="left"/>
              <w:rPr>
                <w:b/>
              </w:rPr>
            </w:pPr>
            <w:r w:rsidRPr="00163F7C">
              <w:rPr>
                <w:b/>
              </w:rPr>
              <w:t>Termín předání sálu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0F78F757" w14:textId="77777777" w:rsidR="00197305" w:rsidRPr="00163F7C" w:rsidRDefault="00197305" w:rsidP="00163F7C">
            <w:pPr>
              <w:jc w:val="left"/>
              <w:rPr>
                <w:b/>
              </w:rPr>
            </w:pPr>
          </w:p>
        </w:tc>
      </w:tr>
      <w:tr w:rsidR="00197305" w:rsidRPr="00163F7C" w14:paraId="6BC61379" w14:textId="77777777" w:rsidTr="00163F7C">
        <w:trPr>
          <w:trHeight w:val="680"/>
        </w:trPr>
        <w:tc>
          <w:tcPr>
            <w:tcW w:w="2444" w:type="dxa"/>
            <w:shd w:val="clear" w:color="auto" w:fill="auto"/>
            <w:vAlign w:val="center"/>
          </w:tcPr>
          <w:p w14:paraId="0170BEF4" w14:textId="77777777" w:rsidR="00197305" w:rsidRPr="00163F7C" w:rsidRDefault="00197305" w:rsidP="00163F7C">
            <w:pPr>
              <w:jc w:val="left"/>
              <w:rPr>
                <w:b/>
              </w:rPr>
            </w:pPr>
            <w:r w:rsidRPr="00163F7C">
              <w:rPr>
                <w:b/>
              </w:rPr>
              <w:t>Požární dozor</w:t>
            </w:r>
          </w:p>
        </w:tc>
        <w:tc>
          <w:tcPr>
            <w:tcW w:w="7334" w:type="dxa"/>
            <w:gridSpan w:val="3"/>
            <w:shd w:val="clear" w:color="auto" w:fill="auto"/>
            <w:vAlign w:val="center"/>
          </w:tcPr>
          <w:p w14:paraId="5D5A4997" w14:textId="77777777" w:rsidR="00197305" w:rsidRPr="00163F7C" w:rsidRDefault="00197305" w:rsidP="00163F7C">
            <w:pPr>
              <w:jc w:val="left"/>
              <w:rPr>
                <w:b/>
              </w:rPr>
            </w:pPr>
          </w:p>
        </w:tc>
      </w:tr>
      <w:tr w:rsidR="00197305" w:rsidRPr="00163F7C" w14:paraId="074F28C1" w14:textId="77777777" w:rsidTr="00163F7C">
        <w:trPr>
          <w:trHeight w:val="680"/>
        </w:trPr>
        <w:tc>
          <w:tcPr>
            <w:tcW w:w="2444" w:type="dxa"/>
            <w:shd w:val="clear" w:color="auto" w:fill="auto"/>
            <w:vAlign w:val="center"/>
          </w:tcPr>
          <w:p w14:paraId="28E60AA9" w14:textId="77777777" w:rsidR="00197305" w:rsidRPr="00163F7C" w:rsidRDefault="00197305" w:rsidP="00163F7C">
            <w:pPr>
              <w:jc w:val="left"/>
              <w:rPr>
                <w:b/>
              </w:rPr>
            </w:pPr>
            <w:r w:rsidRPr="00163F7C">
              <w:rPr>
                <w:b/>
              </w:rPr>
              <w:t>Pořádková služba</w:t>
            </w:r>
          </w:p>
        </w:tc>
        <w:tc>
          <w:tcPr>
            <w:tcW w:w="7334" w:type="dxa"/>
            <w:gridSpan w:val="3"/>
            <w:shd w:val="clear" w:color="auto" w:fill="auto"/>
            <w:vAlign w:val="center"/>
          </w:tcPr>
          <w:p w14:paraId="1C33B90F" w14:textId="77777777" w:rsidR="00197305" w:rsidRPr="00163F7C" w:rsidRDefault="00197305" w:rsidP="00163F7C">
            <w:pPr>
              <w:jc w:val="left"/>
              <w:rPr>
                <w:b/>
              </w:rPr>
            </w:pPr>
          </w:p>
        </w:tc>
      </w:tr>
      <w:tr w:rsidR="00197305" w:rsidRPr="00163F7C" w14:paraId="7A889D75" w14:textId="77777777" w:rsidTr="00163F7C">
        <w:trPr>
          <w:trHeight w:val="680"/>
        </w:trPr>
        <w:tc>
          <w:tcPr>
            <w:tcW w:w="4888" w:type="dxa"/>
            <w:gridSpan w:val="2"/>
            <w:shd w:val="clear" w:color="auto" w:fill="auto"/>
            <w:vAlign w:val="center"/>
          </w:tcPr>
          <w:p w14:paraId="02DB1F5A" w14:textId="77777777" w:rsidR="00197305" w:rsidRPr="00163F7C" w:rsidRDefault="00197305" w:rsidP="00163F7C">
            <w:pPr>
              <w:jc w:val="left"/>
              <w:rPr>
                <w:b/>
              </w:rPr>
            </w:pPr>
            <w:r w:rsidRPr="00163F7C">
              <w:rPr>
                <w:b/>
              </w:rPr>
              <w:t>Nutnost ohlášení subjektům s autorskými právy</w:t>
            </w:r>
          </w:p>
        </w:tc>
        <w:tc>
          <w:tcPr>
            <w:tcW w:w="4890" w:type="dxa"/>
            <w:gridSpan w:val="2"/>
            <w:shd w:val="clear" w:color="auto" w:fill="auto"/>
            <w:vAlign w:val="center"/>
          </w:tcPr>
          <w:p w14:paraId="2B4E6BC1" w14:textId="77777777" w:rsidR="00197305" w:rsidRPr="00163F7C" w:rsidRDefault="00197305" w:rsidP="00163F7C">
            <w:pPr>
              <w:jc w:val="left"/>
              <w:rPr>
                <w:b/>
              </w:rPr>
            </w:pPr>
          </w:p>
        </w:tc>
      </w:tr>
    </w:tbl>
    <w:p w14:paraId="660D9A3F" w14:textId="77777777" w:rsidR="00197305" w:rsidRDefault="00197305" w:rsidP="00197305">
      <w:pPr>
        <w:jc w:val="left"/>
        <w:rPr>
          <w:b/>
        </w:rPr>
      </w:pPr>
    </w:p>
    <w:p w14:paraId="32E34FC2" w14:textId="77777777" w:rsidR="00211A82" w:rsidRPr="0084528D" w:rsidRDefault="00211A82" w:rsidP="006A37D2">
      <w:pPr>
        <w:jc w:val="right"/>
        <w:rPr>
          <w:bCs/>
        </w:rPr>
      </w:pPr>
    </w:p>
    <w:p w14:paraId="55779C64" w14:textId="77777777" w:rsidR="00211A82" w:rsidRPr="0084528D" w:rsidRDefault="00211A82" w:rsidP="006A37D2">
      <w:pPr>
        <w:jc w:val="right"/>
        <w:rPr>
          <w:bCs/>
        </w:rPr>
      </w:pPr>
    </w:p>
    <w:p w14:paraId="68B79D24" w14:textId="77777777" w:rsidR="00211A82" w:rsidRPr="0084528D" w:rsidRDefault="00211A82" w:rsidP="006A37D2">
      <w:pPr>
        <w:jc w:val="right"/>
        <w:rPr>
          <w:bCs/>
        </w:rPr>
      </w:pPr>
    </w:p>
    <w:p w14:paraId="67144EBC" w14:textId="77777777" w:rsidR="00211A82" w:rsidRPr="0084528D" w:rsidRDefault="00211A82" w:rsidP="00211A82">
      <w:pPr>
        <w:spacing w:after="0" w:line="240" w:lineRule="auto"/>
        <w:rPr>
          <w:bCs/>
        </w:rPr>
      </w:pPr>
      <w:r w:rsidRPr="0084528D">
        <w:rPr>
          <w:bCs/>
        </w:rPr>
        <w:t>---------------------------------------</w:t>
      </w:r>
      <w:r w:rsidRPr="0084528D">
        <w:rPr>
          <w:bCs/>
        </w:rPr>
        <w:tab/>
      </w:r>
      <w:r w:rsidRPr="0084528D">
        <w:rPr>
          <w:bCs/>
        </w:rPr>
        <w:tab/>
      </w:r>
      <w:r w:rsidRPr="0084528D">
        <w:rPr>
          <w:bCs/>
        </w:rPr>
        <w:tab/>
      </w:r>
      <w:r w:rsidRPr="0084528D">
        <w:rPr>
          <w:bCs/>
        </w:rPr>
        <w:tab/>
      </w:r>
      <w:r w:rsidRPr="0084528D">
        <w:rPr>
          <w:bCs/>
        </w:rPr>
        <w:tab/>
        <w:t>-----------------------------------------</w:t>
      </w:r>
    </w:p>
    <w:p w14:paraId="111D6847" w14:textId="77777777" w:rsidR="00211A82" w:rsidRPr="0084528D" w:rsidRDefault="00211A82" w:rsidP="00211A82">
      <w:pPr>
        <w:tabs>
          <w:tab w:val="left" w:pos="780"/>
        </w:tabs>
        <w:spacing w:after="0" w:line="240" w:lineRule="auto"/>
        <w:rPr>
          <w:bCs/>
        </w:rPr>
      </w:pPr>
      <w:r w:rsidRPr="0084528D">
        <w:rPr>
          <w:bCs/>
        </w:rPr>
        <w:tab/>
        <w:t>pronajímatel</w:t>
      </w:r>
      <w:r w:rsidRPr="0084528D">
        <w:rPr>
          <w:bCs/>
        </w:rPr>
        <w:tab/>
      </w:r>
      <w:r w:rsidRPr="0084528D">
        <w:rPr>
          <w:bCs/>
        </w:rPr>
        <w:tab/>
      </w:r>
      <w:r w:rsidRPr="0084528D">
        <w:rPr>
          <w:bCs/>
        </w:rPr>
        <w:tab/>
      </w:r>
      <w:r w:rsidRPr="0084528D">
        <w:rPr>
          <w:bCs/>
        </w:rPr>
        <w:tab/>
      </w:r>
      <w:r w:rsidRPr="0084528D">
        <w:rPr>
          <w:bCs/>
        </w:rPr>
        <w:tab/>
      </w:r>
      <w:r w:rsidRPr="0084528D">
        <w:rPr>
          <w:bCs/>
        </w:rPr>
        <w:tab/>
      </w:r>
      <w:r w:rsidRPr="0084528D">
        <w:rPr>
          <w:bCs/>
        </w:rPr>
        <w:tab/>
      </w:r>
      <w:r w:rsidRPr="0084528D">
        <w:rPr>
          <w:bCs/>
        </w:rPr>
        <w:tab/>
        <w:t xml:space="preserve">        nájemce</w:t>
      </w:r>
    </w:p>
    <w:p w14:paraId="30362770" w14:textId="77777777" w:rsidR="00211A82" w:rsidRPr="0084528D" w:rsidRDefault="00211A82" w:rsidP="00211A82">
      <w:pPr>
        <w:tabs>
          <w:tab w:val="left" w:pos="780"/>
        </w:tabs>
        <w:spacing w:after="0" w:line="240" w:lineRule="auto"/>
        <w:rPr>
          <w:bCs/>
        </w:rPr>
      </w:pPr>
      <w:r w:rsidRPr="0084528D">
        <w:rPr>
          <w:bCs/>
        </w:rPr>
        <w:t>zaměstnanec obecního úřadu</w:t>
      </w:r>
    </w:p>
    <w:p w14:paraId="2893BDA5" w14:textId="77777777" w:rsidR="00211A82" w:rsidRDefault="00211A82" w:rsidP="006A37D2">
      <w:pPr>
        <w:jc w:val="right"/>
        <w:rPr>
          <w:b/>
        </w:rPr>
      </w:pPr>
    </w:p>
    <w:p w14:paraId="46DF2122" w14:textId="77777777" w:rsidR="00211A82" w:rsidRDefault="00211A82" w:rsidP="006A37D2">
      <w:pPr>
        <w:jc w:val="right"/>
        <w:rPr>
          <w:b/>
        </w:rPr>
      </w:pPr>
    </w:p>
    <w:p w14:paraId="7906E60C" w14:textId="77777777" w:rsidR="00211A82" w:rsidRDefault="00211A82" w:rsidP="006A37D2">
      <w:pPr>
        <w:jc w:val="right"/>
        <w:rPr>
          <w:b/>
        </w:rPr>
      </w:pPr>
    </w:p>
    <w:p w14:paraId="18B44C41" w14:textId="77777777" w:rsidR="00211A82" w:rsidRDefault="00211A82" w:rsidP="006A37D2">
      <w:pPr>
        <w:jc w:val="right"/>
        <w:rPr>
          <w:b/>
        </w:rPr>
      </w:pPr>
    </w:p>
    <w:p w14:paraId="57DE10AF" w14:textId="77777777" w:rsidR="00211A82" w:rsidRDefault="00211A82" w:rsidP="006A37D2">
      <w:pPr>
        <w:jc w:val="right"/>
        <w:rPr>
          <w:b/>
        </w:rPr>
      </w:pPr>
    </w:p>
    <w:p w14:paraId="7D32F6D1" w14:textId="77777777" w:rsidR="006A37D2" w:rsidRDefault="006A37D2" w:rsidP="006A37D2">
      <w:pPr>
        <w:jc w:val="right"/>
        <w:rPr>
          <w:b/>
        </w:rPr>
      </w:pPr>
      <w:r>
        <w:rPr>
          <w:b/>
        </w:rPr>
        <w:lastRenderedPageBreak/>
        <w:t>Příloha č. 2</w:t>
      </w:r>
    </w:p>
    <w:p w14:paraId="2733A9B0" w14:textId="77777777" w:rsidR="006A37D2" w:rsidRPr="00942B7D" w:rsidRDefault="006A37D2" w:rsidP="00942B7D">
      <w:pPr>
        <w:jc w:val="center"/>
        <w:rPr>
          <w:b/>
          <w:sz w:val="32"/>
          <w:szCs w:val="32"/>
        </w:rPr>
      </w:pPr>
      <w:r w:rsidRPr="00942B7D">
        <w:rPr>
          <w:b/>
          <w:sz w:val="32"/>
          <w:szCs w:val="32"/>
        </w:rPr>
        <w:t>Žádost o snížení nájemného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2398"/>
        <w:gridCol w:w="2409"/>
        <w:gridCol w:w="2410"/>
      </w:tblGrid>
      <w:tr w:rsidR="00211A82" w:rsidRPr="00163F7C" w14:paraId="69429CF8" w14:textId="77777777" w:rsidTr="00163F7C">
        <w:trPr>
          <w:trHeight w:val="680"/>
        </w:trPr>
        <w:tc>
          <w:tcPr>
            <w:tcW w:w="2444" w:type="dxa"/>
            <w:shd w:val="clear" w:color="auto" w:fill="auto"/>
            <w:vAlign w:val="center"/>
          </w:tcPr>
          <w:p w14:paraId="04017EDC" w14:textId="77777777" w:rsidR="00211A82" w:rsidRPr="00163F7C" w:rsidRDefault="00211A82" w:rsidP="00163F7C">
            <w:pPr>
              <w:jc w:val="left"/>
              <w:rPr>
                <w:b/>
              </w:rPr>
            </w:pPr>
            <w:r w:rsidRPr="00163F7C">
              <w:rPr>
                <w:b/>
              </w:rPr>
              <w:t>Jméno a příjmení</w:t>
            </w:r>
          </w:p>
        </w:tc>
        <w:tc>
          <w:tcPr>
            <w:tcW w:w="2444" w:type="dxa"/>
            <w:shd w:val="clear" w:color="auto" w:fill="auto"/>
          </w:tcPr>
          <w:p w14:paraId="486C810F" w14:textId="77777777" w:rsidR="00211A82" w:rsidRPr="00163F7C" w:rsidRDefault="00211A82" w:rsidP="00163F7C">
            <w:pPr>
              <w:jc w:val="left"/>
              <w:rPr>
                <w:b/>
              </w:rPr>
            </w:pPr>
          </w:p>
        </w:tc>
        <w:tc>
          <w:tcPr>
            <w:tcW w:w="2445" w:type="dxa"/>
            <w:shd w:val="clear" w:color="auto" w:fill="auto"/>
          </w:tcPr>
          <w:p w14:paraId="059FECB4" w14:textId="77777777" w:rsidR="00211A82" w:rsidRPr="00163F7C" w:rsidRDefault="00211A82" w:rsidP="00163F7C">
            <w:pPr>
              <w:jc w:val="left"/>
              <w:rPr>
                <w:b/>
              </w:rPr>
            </w:pPr>
          </w:p>
        </w:tc>
        <w:tc>
          <w:tcPr>
            <w:tcW w:w="2445" w:type="dxa"/>
            <w:shd w:val="clear" w:color="auto" w:fill="auto"/>
          </w:tcPr>
          <w:p w14:paraId="6348571B" w14:textId="77777777" w:rsidR="00211A82" w:rsidRPr="00163F7C" w:rsidRDefault="00211A82" w:rsidP="00163F7C">
            <w:pPr>
              <w:jc w:val="left"/>
              <w:rPr>
                <w:b/>
              </w:rPr>
            </w:pPr>
          </w:p>
        </w:tc>
      </w:tr>
      <w:tr w:rsidR="00211A82" w:rsidRPr="00163F7C" w14:paraId="2439C152" w14:textId="77777777" w:rsidTr="00163F7C">
        <w:trPr>
          <w:trHeight w:val="680"/>
        </w:trPr>
        <w:tc>
          <w:tcPr>
            <w:tcW w:w="2444" w:type="dxa"/>
            <w:shd w:val="clear" w:color="auto" w:fill="auto"/>
            <w:vAlign w:val="center"/>
          </w:tcPr>
          <w:p w14:paraId="3B8CC118" w14:textId="77777777" w:rsidR="00211A82" w:rsidRPr="00163F7C" w:rsidRDefault="00211A82" w:rsidP="00163F7C">
            <w:pPr>
              <w:jc w:val="left"/>
              <w:rPr>
                <w:b/>
              </w:rPr>
            </w:pPr>
            <w:r w:rsidRPr="00163F7C">
              <w:rPr>
                <w:b/>
              </w:rPr>
              <w:t>Bydliště</w:t>
            </w:r>
          </w:p>
        </w:tc>
        <w:tc>
          <w:tcPr>
            <w:tcW w:w="2444" w:type="dxa"/>
            <w:shd w:val="clear" w:color="auto" w:fill="auto"/>
          </w:tcPr>
          <w:p w14:paraId="21D877E2" w14:textId="77777777" w:rsidR="00211A82" w:rsidRPr="00163F7C" w:rsidRDefault="00211A82" w:rsidP="00163F7C">
            <w:pPr>
              <w:jc w:val="left"/>
              <w:rPr>
                <w:b/>
              </w:rPr>
            </w:pPr>
          </w:p>
        </w:tc>
        <w:tc>
          <w:tcPr>
            <w:tcW w:w="2445" w:type="dxa"/>
            <w:shd w:val="clear" w:color="auto" w:fill="auto"/>
          </w:tcPr>
          <w:p w14:paraId="087BDB7E" w14:textId="77777777" w:rsidR="00211A82" w:rsidRPr="00163F7C" w:rsidRDefault="00211A82" w:rsidP="00163F7C">
            <w:pPr>
              <w:jc w:val="left"/>
              <w:rPr>
                <w:b/>
              </w:rPr>
            </w:pPr>
          </w:p>
        </w:tc>
        <w:tc>
          <w:tcPr>
            <w:tcW w:w="2445" w:type="dxa"/>
            <w:shd w:val="clear" w:color="auto" w:fill="auto"/>
          </w:tcPr>
          <w:p w14:paraId="12A021B4" w14:textId="77777777" w:rsidR="00211A82" w:rsidRPr="00163F7C" w:rsidRDefault="00211A82" w:rsidP="00163F7C">
            <w:pPr>
              <w:jc w:val="left"/>
              <w:rPr>
                <w:b/>
              </w:rPr>
            </w:pPr>
          </w:p>
        </w:tc>
      </w:tr>
      <w:tr w:rsidR="00211A82" w:rsidRPr="00163F7C" w14:paraId="342DEF59" w14:textId="77777777" w:rsidTr="00163F7C">
        <w:tc>
          <w:tcPr>
            <w:tcW w:w="2444" w:type="dxa"/>
            <w:shd w:val="clear" w:color="auto" w:fill="auto"/>
            <w:vAlign w:val="center"/>
          </w:tcPr>
          <w:p w14:paraId="56BA32D7" w14:textId="77777777" w:rsidR="00211A82" w:rsidRPr="00163F7C" w:rsidRDefault="00211A82" w:rsidP="00163F7C">
            <w:pPr>
              <w:jc w:val="left"/>
              <w:rPr>
                <w:b/>
              </w:rPr>
            </w:pPr>
            <w:r w:rsidRPr="00163F7C">
              <w:rPr>
                <w:b/>
              </w:rPr>
              <w:t>Telefon</w:t>
            </w:r>
          </w:p>
        </w:tc>
        <w:tc>
          <w:tcPr>
            <w:tcW w:w="2444" w:type="dxa"/>
            <w:shd w:val="clear" w:color="auto" w:fill="auto"/>
          </w:tcPr>
          <w:p w14:paraId="403D49F5" w14:textId="77777777" w:rsidR="00211A82" w:rsidRPr="00163F7C" w:rsidRDefault="00211A82" w:rsidP="00163F7C">
            <w:pPr>
              <w:jc w:val="left"/>
              <w:rPr>
                <w:b/>
              </w:rPr>
            </w:pPr>
          </w:p>
        </w:tc>
        <w:tc>
          <w:tcPr>
            <w:tcW w:w="2445" w:type="dxa"/>
            <w:shd w:val="clear" w:color="auto" w:fill="auto"/>
            <w:vAlign w:val="center"/>
          </w:tcPr>
          <w:p w14:paraId="0A4B0C68" w14:textId="77777777" w:rsidR="00211A82" w:rsidRPr="00163F7C" w:rsidRDefault="00211A82" w:rsidP="00163F7C">
            <w:pPr>
              <w:jc w:val="left"/>
              <w:rPr>
                <w:b/>
              </w:rPr>
            </w:pPr>
            <w:r w:rsidRPr="00163F7C">
              <w:rPr>
                <w:b/>
              </w:rPr>
              <w:t>Kulturní dům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7C27A16F" w14:textId="77777777" w:rsidR="00211A82" w:rsidRPr="00163F7C" w:rsidRDefault="00211A82" w:rsidP="00163F7C">
            <w:pPr>
              <w:jc w:val="left"/>
              <w:rPr>
                <w:b/>
              </w:rPr>
            </w:pPr>
            <w:r w:rsidRPr="00163F7C">
              <w:rPr>
                <w:b/>
              </w:rPr>
              <w:t>Brniště</w:t>
            </w:r>
          </w:p>
          <w:p w14:paraId="17690D3F" w14:textId="77777777" w:rsidR="00211A82" w:rsidRPr="00163F7C" w:rsidRDefault="00211A82" w:rsidP="00163F7C">
            <w:pPr>
              <w:jc w:val="left"/>
              <w:rPr>
                <w:b/>
              </w:rPr>
            </w:pPr>
            <w:r w:rsidRPr="00163F7C">
              <w:rPr>
                <w:b/>
              </w:rPr>
              <w:t>Velký Grunov</w:t>
            </w:r>
          </w:p>
        </w:tc>
      </w:tr>
    </w:tbl>
    <w:p w14:paraId="6143EB6B" w14:textId="77777777" w:rsidR="00DC6A82" w:rsidRDefault="00DC6A82" w:rsidP="00DC6A82">
      <w:pPr>
        <w:jc w:val="left"/>
        <w:rPr>
          <w:b/>
        </w:rPr>
      </w:pPr>
    </w:p>
    <w:p w14:paraId="05AB49A8" w14:textId="48E04441" w:rsidR="00211A82" w:rsidRPr="00211A82" w:rsidRDefault="00211A82" w:rsidP="00DC6A82">
      <w:pPr>
        <w:jc w:val="left"/>
        <w:rPr>
          <w:bCs/>
        </w:rPr>
      </w:pPr>
      <w:r w:rsidRPr="00211A82">
        <w:rPr>
          <w:bCs/>
        </w:rPr>
        <w:t xml:space="preserve">Žádám o snížení nájemného z pronájmu </w:t>
      </w:r>
      <w:r w:rsidR="00942B7D">
        <w:rPr>
          <w:bCs/>
        </w:rPr>
        <w:t>kulturního domu</w:t>
      </w:r>
      <w:r w:rsidRPr="00211A82">
        <w:rPr>
          <w:bCs/>
        </w:rPr>
        <w:t xml:space="preserve"> na akci ………………………………</w:t>
      </w:r>
      <w:r w:rsidR="00911DF7">
        <w:rPr>
          <w:bCs/>
        </w:rPr>
        <w:t>…………………..</w:t>
      </w:r>
    </w:p>
    <w:p w14:paraId="17356715" w14:textId="5EA74A1A" w:rsidR="00211A82" w:rsidRPr="00EB0290" w:rsidRDefault="00211A82" w:rsidP="00DC6A82">
      <w:pPr>
        <w:jc w:val="left"/>
        <w:rPr>
          <w:b/>
        </w:rPr>
      </w:pPr>
      <w:r>
        <w:rPr>
          <w:bCs/>
        </w:rPr>
        <w:t>v</w:t>
      </w:r>
      <w:r w:rsidRPr="00211A82">
        <w:rPr>
          <w:bCs/>
        </w:rPr>
        <w:t> termínu konání…………………………………</w:t>
      </w:r>
    </w:p>
    <w:p w14:paraId="76C05B2E" w14:textId="77777777" w:rsidR="002C3E10" w:rsidRPr="00EB0290" w:rsidRDefault="002C3E10" w:rsidP="00DC6A82">
      <w:pPr>
        <w:jc w:val="left"/>
        <w:rPr>
          <w:b/>
        </w:rPr>
      </w:pPr>
    </w:p>
    <w:p w14:paraId="4C76E9A6" w14:textId="787BFCEB" w:rsidR="002C3E10" w:rsidRDefault="00211A82" w:rsidP="00DC6A82">
      <w:pPr>
        <w:jc w:val="left"/>
        <w:rPr>
          <w:i/>
        </w:rPr>
      </w:pPr>
      <w:r>
        <w:rPr>
          <w:i/>
        </w:rPr>
        <w:t>V Brništi dne …………………………</w:t>
      </w:r>
    </w:p>
    <w:p w14:paraId="08EE5B8D" w14:textId="77777777" w:rsidR="00211A82" w:rsidRDefault="00211A82" w:rsidP="00DC6A82">
      <w:pPr>
        <w:jc w:val="left"/>
        <w:rPr>
          <w:i/>
        </w:rPr>
      </w:pPr>
    </w:p>
    <w:p w14:paraId="3B3AE652" w14:textId="77777777" w:rsidR="00211A82" w:rsidRDefault="00211A82" w:rsidP="00DC6A82">
      <w:pPr>
        <w:jc w:val="left"/>
        <w:rPr>
          <w:i/>
        </w:rPr>
      </w:pPr>
    </w:p>
    <w:p w14:paraId="5DA2B72C" w14:textId="77777777" w:rsidR="00211A82" w:rsidRDefault="00211A82" w:rsidP="00DC6A82">
      <w:pPr>
        <w:jc w:val="left"/>
        <w:rPr>
          <w:i/>
        </w:rPr>
      </w:pPr>
    </w:p>
    <w:p w14:paraId="4659F597" w14:textId="77777777" w:rsidR="00211A82" w:rsidRDefault="00211A82" w:rsidP="00942B7D">
      <w:pPr>
        <w:spacing w:after="0" w:line="240" w:lineRule="auto"/>
        <w:jc w:val="left"/>
        <w:rPr>
          <w:i/>
        </w:rPr>
      </w:pPr>
      <w:r>
        <w:rPr>
          <w:i/>
        </w:rPr>
        <w:t>-------------------------------------------------</w:t>
      </w:r>
    </w:p>
    <w:p w14:paraId="042F7D32" w14:textId="77777777" w:rsidR="00211A82" w:rsidRDefault="00942B7D" w:rsidP="00942B7D">
      <w:pPr>
        <w:spacing w:after="0" w:line="240" w:lineRule="auto"/>
        <w:ind w:left="709" w:firstLine="709"/>
        <w:jc w:val="left"/>
        <w:rPr>
          <w:i/>
        </w:rPr>
      </w:pPr>
      <w:r>
        <w:rPr>
          <w:i/>
        </w:rPr>
        <w:t>n</w:t>
      </w:r>
      <w:r w:rsidR="00211A82">
        <w:rPr>
          <w:i/>
        </w:rPr>
        <w:t>ájemce</w:t>
      </w:r>
    </w:p>
    <w:p w14:paraId="2CE2AAC0" w14:textId="77777777" w:rsidR="00211A82" w:rsidRDefault="00211A82" w:rsidP="00DC6A82">
      <w:pPr>
        <w:jc w:val="left"/>
        <w:rPr>
          <w:i/>
        </w:rPr>
      </w:pPr>
    </w:p>
    <w:p w14:paraId="0EBD5B73" w14:textId="77777777" w:rsidR="00942B7D" w:rsidRDefault="00942B7D" w:rsidP="00DC6A82">
      <w:pPr>
        <w:jc w:val="left"/>
        <w:rPr>
          <w:i/>
        </w:rPr>
      </w:pPr>
    </w:p>
    <w:p w14:paraId="1169FA23" w14:textId="77777777" w:rsidR="00942B7D" w:rsidRDefault="00942B7D" w:rsidP="00DC6A82">
      <w:pPr>
        <w:jc w:val="left"/>
        <w:rPr>
          <w:i/>
        </w:rPr>
      </w:pPr>
    </w:p>
    <w:p w14:paraId="29ADBC66" w14:textId="77777777" w:rsidR="00942B7D" w:rsidRDefault="00942B7D" w:rsidP="00DC6A82">
      <w:pPr>
        <w:jc w:val="left"/>
        <w:rPr>
          <w:i/>
        </w:rPr>
      </w:pPr>
    </w:p>
    <w:p w14:paraId="35CE9FC9" w14:textId="23E324DB" w:rsidR="00911DF7" w:rsidRDefault="00942B7D" w:rsidP="00DC6A82">
      <w:pPr>
        <w:jc w:val="left"/>
        <w:rPr>
          <w:i/>
        </w:rPr>
      </w:pPr>
      <w:r>
        <w:rPr>
          <w:i/>
        </w:rPr>
        <w:t xml:space="preserve">Stanovisko o snížení nájemného </w:t>
      </w:r>
      <w:r w:rsidR="00911DF7">
        <w:rPr>
          <w:i/>
        </w:rPr>
        <w:t>ANO – NE</w:t>
      </w:r>
    </w:p>
    <w:p w14:paraId="620FBFB7" w14:textId="77777777" w:rsidR="00942B7D" w:rsidRDefault="00942B7D" w:rsidP="00DC6A82">
      <w:pPr>
        <w:jc w:val="left"/>
        <w:rPr>
          <w:i/>
        </w:rPr>
      </w:pPr>
    </w:p>
    <w:p w14:paraId="113AC379" w14:textId="77777777" w:rsidR="00942B7D" w:rsidRDefault="00942B7D" w:rsidP="00DC6A82">
      <w:pPr>
        <w:jc w:val="left"/>
        <w:rPr>
          <w:i/>
        </w:rPr>
      </w:pPr>
    </w:p>
    <w:p w14:paraId="1669B354" w14:textId="77777777" w:rsidR="00942B7D" w:rsidRDefault="00942B7D" w:rsidP="00942B7D">
      <w:pPr>
        <w:spacing w:after="0" w:line="240" w:lineRule="auto"/>
        <w:jc w:val="left"/>
        <w:rPr>
          <w:i/>
        </w:rPr>
      </w:pPr>
      <w:r>
        <w:rPr>
          <w:i/>
        </w:rPr>
        <w:t>---------------------------------------------------</w:t>
      </w:r>
    </w:p>
    <w:p w14:paraId="70116418" w14:textId="77777777" w:rsidR="00942B7D" w:rsidRDefault="00942B7D" w:rsidP="00942B7D">
      <w:pPr>
        <w:spacing w:after="0" w:line="240" w:lineRule="auto"/>
        <w:ind w:left="709"/>
        <w:jc w:val="left"/>
        <w:rPr>
          <w:i/>
        </w:rPr>
      </w:pPr>
      <w:r>
        <w:rPr>
          <w:i/>
        </w:rPr>
        <w:t xml:space="preserve">          starosta obce</w:t>
      </w:r>
    </w:p>
    <w:p w14:paraId="6639F0F7" w14:textId="77777777" w:rsidR="00942B7D" w:rsidRPr="00EB0290" w:rsidRDefault="00942B7D" w:rsidP="00DC6A82">
      <w:pPr>
        <w:jc w:val="left"/>
        <w:rPr>
          <w:i/>
        </w:rPr>
      </w:pPr>
    </w:p>
    <w:sectPr w:rsidR="00942B7D" w:rsidRPr="00EB0290" w:rsidSect="00C042CD">
      <w:footerReference w:type="default" r:id="rId8"/>
      <w:type w:val="continuous"/>
      <w:pgSz w:w="11906" w:h="16838"/>
      <w:pgMar w:top="1843" w:right="1134" w:bottom="1134" w:left="1134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96629E" w14:textId="77777777" w:rsidR="00EB1F31" w:rsidRDefault="00EB1F31" w:rsidP="00A6309D">
      <w:r>
        <w:separator/>
      </w:r>
    </w:p>
  </w:endnote>
  <w:endnote w:type="continuationSeparator" w:id="0">
    <w:p w14:paraId="04D21E59" w14:textId="77777777" w:rsidR="00EB1F31" w:rsidRDefault="00EB1F31" w:rsidP="00A63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4ED29" w14:textId="77777777" w:rsidR="00992765" w:rsidRPr="00992765" w:rsidRDefault="00992765" w:rsidP="00A6309D">
    <w:pPr>
      <w:pStyle w:val="Zpat"/>
    </w:pPr>
    <w:r w:rsidRPr="00992765">
      <w:fldChar w:fldCharType="begin"/>
    </w:r>
    <w:r w:rsidRPr="00992765">
      <w:instrText>PAGE   \* MERGEFORMAT</w:instrText>
    </w:r>
    <w:r w:rsidRPr="00992765">
      <w:fldChar w:fldCharType="separate"/>
    </w:r>
    <w:r w:rsidR="005D04E8">
      <w:rPr>
        <w:noProof/>
      </w:rPr>
      <w:t>6</w:t>
    </w:r>
    <w:r w:rsidRPr="00992765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931BDB" w14:textId="77777777" w:rsidR="00EB1F31" w:rsidRDefault="00EB1F31" w:rsidP="00A6309D">
      <w:r>
        <w:separator/>
      </w:r>
    </w:p>
  </w:footnote>
  <w:footnote w:type="continuationSeparator" w:id="0">
    <w:p w14:paraId="7C75B65A" w14:textId="77777777" w:rsidR="00EB1F31" w:rsidRDefault="00EB1F31" w:rsidP="00A63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F31CF"/>
    <w:multiLevelType w:val="multilevel"/>
    <w:tmpl w:val="20E074C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234461"/>
    <w:multiLevelType w:val="multilevel"/>
    <w:tmpl w:val="FF52BB2C"/>
    <w:lvl w:ilvl="0">
      <w:start w:val="1"/>
      <w:numFmt w:val="upperRoman"/>
      <w:pStyle w:val="Nadpislnku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992"/>
        </w:tabs>
        <w:ind w:left="992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FE82D4F"/>
    <w:multiLevelType w:val="multilevel"/>
    <w:tmpl w:val="C90670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239A08F0"/>
    <w:multiLevelType w:val="multilevel"/>
    <w:tmpl w:val="17E05EF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4" w15:restartNumberingAfterBreak="0">
    <w:nsid w:val="285E5734"/>
    <w:multiLevelType w:val="multilevel"/>
    <w:tmpl w:val="53122F9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342A6D48"/>
    <w:multiLevelType w:val="multilevel"/>
    <w:tmpl w:val="58DC51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417971B8"/>
    <w:multiLevelType w:val="multilevel"/>
    <w:tmpl w:val="F87E86A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B8563AF"/>
    <w:multiLevelType w:val="multilevel"/>
    <w:tmpl w:val="1B0295F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D241591"/>
    <w:multiLevelType w:val="multilevel"/>
    <w:tmpl w:val="1CC408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DF57DF2"/>
    <w:multiLevelType w:val="multilevel"/>
    <w:tmpl w:val="F74CB6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DD6087B"/>
    <w:multiLevelType w:val="hybridMultilevel"/>
    <w:tmpl w:val="26780C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7839E7"/>
    <w:multiLevelType w:val="multilevel"/>
    <w:tmpl w:val="245E96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832719995">
    <w:abstractNumId w:val="1"/>
  </w:num>
  <w:num w:numId="2" w16cid:durableId="2061393759">
    <w:abstractNumId w:val="5"/>
  </w:num>
  <w:num w:numId="3" w16cid:durableId="1074401078">
    <w:abstractNumId w:val="11"/>
  </w:num>
  <w:num w:numId="4" w16cid:durableId="1269193719">
    <w:abstractNumId w:val="9"/>
  </w:num>
  <w:num w:numId="5" w16cid:durableId="1249579376">
    <w:abstractNumId w:val="8"/>
  </w:num>
  <w:num w:numId="6" w16cid:durableId="460344723">
    <w:abstractNumId w:val="7"/>
  </w:num>
  <w:num w:numId="7" w16cid:durableId="1042483599">
    <w:abstractNumId w:val="0"/>
  </w:num>
  <w:num w:numId="8" w16cid:durableId="1546791092">
    <w:abstractNumId w:val="6"/>
  </w:num>
  <w:num w:numId="9" w16cid:durableId="1612081615">
    <w:abstractNumId w:val="10"/>
  </w:num>
  <w:num w:numId="10" w16cid:durableId="376123399">
    <w:abstractNumId w:val="2"/>
  </w:num>
  <w:num w:numId="11" w16cid:durableId="121307315">
    <w:abstractNumId w:val="4"/>
  </w:num>
  <w:num w:numId="12" w16cid:durableId="73459317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765"/>
    <w:rsid w:val="000315BD"/>
    <w:rsid w:val="000501A2"/>
    <w:rsid w:val="00054DFC"/>
    <w:rsid w:val="00054E22"/>
    <w:rsid w:val="0006337B"/>
    <w:rsid w:val="00083D4F"/>
    <w:rsid w:val="000962CA"/>
    <w:rsid w:val="000A2127"/>
    <w:rsid w:val="000A5240"/>
    <w:rsid w:val="000B4449"/>
    <w:rsid w:val="000C139B"/>
    <w:rsid w:val="000D5C70"/>
    <w:rsid w:val="000F3215"/>
    <w:rsid w:val="00117E20"/>
    <w:rsid w:val="0013654D"/>
    <w:rsid w:val="00136E39"/>
    <w:rsid w:val="0014261F"/>
    <w:rsid w:val="00163430"/>
    <w:rsid w:val="00163F7C"/>
    <w:rsid w:val="00172C9C"/>
    <w:rsid w:val="001918FD"/>
    <w:rsid w:val="001967FB"/>
    <w:rsid w:val="00197305"/>
    <w:rsid w:val="001A5D62"/>
    <w:rsid w:val="001C1CA6"/>
    <w:rsid w:val="001F24F5"/>
    <w:rsid w:val="001F5A40"/>
    <w:rsid w:val="00200B22"/>
    <w:rsid w:val="00202A81"/>
    <w:rsid w:val="0020532D"/>
    <w:rsid w:val="00211A82"/>
    <w:rsid w:val="00224185"/>
    <w:rsid w:val="0023043B"/>
    <w:rsid w:val="0023345F"/>
    <w:rsid w:val="00236066"/>
    <w:rsid w:val="0023765D"/>
    <w:rsid w:val="00247066"/>
    <w:rsid w:val="0028338F"/>
    <w:rsid w:val="0029420F"/>
    <w:rsid w:val="002A5BDB"/>
    <w:rsid w:val="002B0F9C"/>
    <w:rsid w:val="002B2ABF"/>
    <w:rsid w:val="002C3E10"/>
    <w:rsid w:val="002C4711"/>
    <w:rsid w:val="002C49B3"/>
    <w:rsid w:val="002D301F"/>
    <w:rsid w:val="002E208F"/>
    <w:rsid w:val="0032245B"/>
    <w:rsid w:val="00326E28"/>
    <w:rsid w:val="00345EA8"/>
    <w:rsid w:val="00351AA4"/>
    <w:rsid w:val="0036404A"/>
    <w:rsid w:val="003706C2"/>
    <w:rsid w:val="00381F24"/>
    <w:rsid w:val="003A36BA"/>
    <w:rsid w:val="003A6608"/>
    <w:rsid w:val="003B4FED"/>
    <w:rsid w:val="003F027A"/>
    <w:rsid w:val="00407BC2"/>
    <w:rsid w:val="004350D6"/>
    <w:rsid w:val="00437CA9"/>
    <w:rsid w:val="00444F83"/>
    <w:rsid w:val="00447265"/>
    <w:rsid w:val="004503F5"/>
    <w:rsid w:val="00451422"/>
    <w:rsid w:val="00453EAB"/>
    <w:rsid w:val="0045683A"/>
    <w:rsid w:val="0046785B"/>
    <w:rsid w:val="00477902"/>
    <w:rsid w:val="0049198E"/>
    <w:rsid w:val="004970B7"/>
    <w:rsid w:val="004A227B"/>
    <w:rsid w:val="004C5073"/>
    <w:rsid w:val="004D6AC9"/>
    <w:rsid w:val="005036A5"/>
    <w:rsid w:val="00511B6C"/>
    <w:rsid w:val="00517568"/>
    <w:rsid w:val="0052342A"/>
    <w:rsid w:val="00544198"/>
    <w:rsid w:val="005448B0"/>
    <w:rsid w:val="005454C6"/>
    <w:rsid w:val="00553C56"/>
    <w:rsid w:val="00573125"/>
    <w:rsid w:val="00577C91"/>
    <w:rsid w:val="0058262B"/>
    <w:rsid w:val="00584827"/>
    <w:rsid w:val="005A4D0B"/>
    <w:rsid w:val="005D04E8"/>
    <w:rsid w:val="005D7923"/>
    <w:rsid w:val="00622C8F"/>
    <w:rsid w:val="00623539"/>
    <w:rsid w:val="00627363"/>
    <w:rsid w:val="00630B64"/>
    <w:rsid w:val="006339A4"/>
    <w:rsid w:val="0063477A"/>
    <w:rsid w:val="00642329"/>
    <w:rsid w:val="006450CF"/>
    <w:rsid w:val="00646260"/>
    <w:rsid w:val="006504DF"/>
    <w:rsid w:val="00697314"/>
    <w:rsid w:val="006A37D2"/>
    <w:rsid w:val="006B5536"/>
    <w:rsid w:val="006C44EF"/>
    <w:rsid w:val="006F2408"/>
    <w:rsid w:val="006F7FFB"/>
    <w:rsid w:val="0071131C"/>
    <w:rsid w:val="00726EF2"/>
    <w:rsid w:val="00731ED6"/>
    <w:rsid w:val="00752626"/>
    <w:rsid w:val="00765F65"/>
    <w:rsid w:val="00767AF5"/>
    <w:rsid w:val="00777014"/>
    <w:rsid w:val="0078258B"/>
    <w:rsid w:val="007B5BDF"/>
    <w:rsid w:val="007D02B9"/>
    <w:rsid w:val="007D6D11"/>
    <w:rsid w:val="007D7571"/>
    <w:rsid w:val="007F1B51"/>
    <w:rsid w:val="00801143"/>
    <w:rsid w:val="0080311B"/>
    <w:rsid w:val="00826ED2"/>
    <w:rsid w:val="00840952"/>
    <w:rsid w:val="0084528D"/>
    <w:rsid w:val="00866A15"/>
    <w:rsid w:val="00867B25"/>
    <w:rsid w:val="008713BE"/>
    <w:rsid w:val="00875122"/>
    <w:rsid w:val="00887D43"/>
    <w:rsid w:val="0089471C"/>
    <w:rsid w:val="008A25CD"/>
    <w:rsid w:val="008A7D2D"/>
    <w:rsid w:val="008B377F"/>
    <w:rsid w:val="008C34BF"/>
    <w:rsid w:val="008C425D"/>
    <w:rsid w:val="008C7C64"/>
    <w:rsid w:val="008D0EE1"/>
    <w:rsid w:val="008D6DD4"/>
    <w:rsid w:val="008E4E1C"/>
    <w:rsid w:val="008E61B8"/>
    <w:rsid w:val="008F0A25"/>
    <w:rsid w:val="0090058B"/>
    <w:rsid w:val="00903D9B"/>
    <w:rsid w:val="00911DF7"/>
    <w:rsid w:val="00942B7D"/>
    <w:rsid w:val="009457BB"/>
    <w:rsid w:val="00962189"/>
    <w:rsid w:val="00976325"/>
    <w:rsid w:val="00992765"/>
    <w:rsid w:val="009A5488"/>
    <w:rsid w:val="009B2756"/>
    <w:rsid w:val="009C5F31"/>
    <w:rsid w:val="00A068C1"/>
    <w:rsid w:val="00A17B78"/>
    <w:rsid w:val="00A3282D"/>
    <w:rsid w:val="00A42BA9"/>
    <w:rsid w:val="00A6309D"/>
    <w:rsid w:val="00A71E45"/>
    <w:rsid w:val="00A90BEB"/>
    <w:rsid w:val="00AB7BE7"/>
    <w:rsid w:val="00AD2AC1"/>
    <w:rsid w:val="00B16857"/>
    <w:rsid w:val="00B2149D"/>
    <w:rsid w:val="00B243BA"/>
    <w:rsid w:val="00B34A18"/>
    <w:rsid w:val="00B40FBC"/>
    <w:rsid w:val="00B426E6"/>
    <w:rsid w:val="00B43971"/>
    <w:rsid w:val="00B52AE2"/>
    <w:rsid w:val="00B565D9"/>
    <w:rsid w:val="00B638A7"/>
    <w:rsid w:val="00B76D3F"/>
    <w:rsid w:val="00B77F52"/>
    <w:rsid w:val="00B94B5C"/>
    <w:rsid w:val="00BB1566"/>
    <w:rsid w:val="00BB65E1"/>
    <w:rsid w:val="00BB68D0"/>
    <w:rsid w:val="00BB7D09"/>
    <w:rsid w:val="00BE3B48"/>
    <w:rsid w:val="00BE6A21"/>
    <w:rsid w:val="00C02D28"/>
    <w:rsid w:val="00C03AA3"/>
    <w:rsid w:val="00C042CD"/>
    <w:rsid w:val="00C0788A"/>
    <w:rsid w:val="00C3734C"/>
    <w:rsid w:val="00C613A8"/>
    <w:rsid w:val="00C66D57"/>
    <w:rsid w:val="00C862E9"/>
    <w:rsid w:val="00CA3163"/>
    <w:rsid w:val="00CC260F"/>
    <w:rsid w:val="00CC2EC4"/>
    <w:rsid w:val="00CD6280"/>
    <w:rsid w:val="00CE02CC"/>
    <w:rsid w:val="00CE03BA"/>
    <w:rsid w:val="00CE3416"/>
    <w:rsid w:val="00CE3D06"/>
    <w:rsid w:val="00D0786E"/>
    <w:rsid w:val="00D07EEF"/>
    <w:rsid w:val="00D11E19"/>
    <w:rsid w:val="00D143A5"/>
    <w:rsid w:val="00D16EFB"/>
    <w:rsid w:val="00D20C54"/>
    <w:rsid w:val="00D419FB"/>
    <w:rsid w:val="00D45AC0"/>
    <w:rsid w:val="00D649C9"/>
    <w:rsid w:val="00D650BA"/>
    <w:rsid w:val="00D652D5"/>
    <w:rsid w:val="00DA6176"/>
    <w:rsid w:val="00DC6A82"/>
    <w:rsid w:val="00DD2BCB"/>
    <w:rsid w:val="00DD6B0B"/>
    <w:rsid w:val="00DF07EE"/>
    <w:rsid w:val="00E14148"/>
    <w:rsid w:val="00E351D8"/>
    <w:rsid w:val="00E516FE"/>
    <w:rsid w:val="00E541D3"/>
    <w:rsid w:val="00E67B4F"/>
    <w:rsid w:val="00E701A7"/>
    <w:rsid w:val="00E705E9"/>
    <w:rsid w:val="00E73932"/>
    <w:rsid w:val="00E84463"/>
    <w:rsid w:val="00E85C20"/>
    <w:rsid w:val="00E87D61"/>
    <w:rsid w:val="00E93081"/>
    <w:rsid w:val="00EB0290"/>
    <w:rsid w:val="00EB0C3B"/>
    <w:rsid w:val="00EB1F31"/>
    <w:rsid w:val="00F3689B"/>
    <w:rsid w:val="00F455E0"/>
    <w:rsid w:val="00F45D3C"/>
    <w:rsid w:val="00F46F2E"/>
    <w:rsid w:val="00F54747"/>
    <w:rsid w:val="00F63E34"/>
    <w:rsid w:val="00F6525B"/>
    <w:rsid w:val="00F73CFA"/>
    <w:rsid w:val="00F85C51"/>
    <w:rsid w:val="00F9013C"/>
    <w:rsid w:val="00F97254"/>
    <w:rsid w:val="00FA22FE"/>
    <w:rsid w:val="00FD2874"/>
    <w:rsid w:val="00FD7536"/>
    <w:rsid w:val="00FD7E46"/>
    <w:rsid w:val="00FE0AB4"/>
    <w:rsid w:val="00FE2961"/>
    <w:rsid w:val="00FE72F0"/>
    <w:rsid w:val="00FE7520"/>
    <w:rsid w:val="00FF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F57760"/>
  <w15:chartTrackingRefBased/>
  <w15:docId w15:val="{953FD376-B754-4D40-BC22-8FB45C0D4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7B78"/>
    <w:pPr>
      <w:spacing w:after="200" w:line="252" w:lineRule="auto"/>
      <w:jc w:val="both"/>
    </w:pPr>
    <w:rPr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5"/>
    <w:qFormat/>
    <w:rsid w:val="008D6DD4"/>
    <w:pPr>
      <w:keepNext/>
      <w:keepLines/>
      <w:suppressAutoHyphens/>
      <w:spacing w:before="200"/>
      <w:jc w:val="center"/>
      <w:outlineLvl w:val="0"/>
    </w:pPr>
    <w:rPr>
      <w:rFonts w:eastAsia="Times New Roman"/>
      <w:b/>
      <w:bCs/>
      <w:szCs w:val="5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16EF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16EF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92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2765"/>
  </w:style>
  <w:style w:type="paragraph" w:styleId="Zpat">
    <w:name w:val="footer"/>
    <w:basedOn w:val="Normln"/>
    <w:link w:val="ZpatChar"/>
    <w:uiPriority w:val="99"/>
    <w:unhideWhenUsed/>
    <w:rsid w:val="00992765"/>
    <w:pPr>
      <w:tabs>
        <w:tab w:val="center" w:pos="4820"/>
      </w:tabs>
      <w:spacing w:before="240" w:after="0" w:line="240" w:lineRule="auto"/>
      <w:jc w:val="center"/>
    </w:pPr>
  </w:style>
  <w:style w:type="character" w:customStyle="1" w:styleId="ZpatChar">
    <w:name w:val="Zápatí Char"/>
    <w:link w:val="Zpat"/>
    <w:uiPriority w:val="99"/>
    <w:rsid w:val="00992765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2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92765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5"/>
    <w:rsid w:val="008D6DD4"/>
    <w:rPr>
      <w:rFonts w:eastAsia="Times New Roman"/>
      <w:b/>
      <w:bCs/>
      <w:sz w:val="24"/>
      <w:szCs w:val="52"/>
      <w:lang w:eastAsia="en-US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A6309D"/>
    <w:pPr>
      <w:spacing w:after="440"/>
      <w:jc w:val="center"/>
    </w:pPr>
  </w:style>
  <w:style w:type="paragraph" w:customStyle="1" w:styleId="Smluvnstrany">
    <w:name w:val="Smluvní strany"/>
    <w:basedOn w:val="Normln"/>
    <w:link w:val="SmluvnstranyChar"/>
    <w:uiPriority w:val="7"/>
    <w:qFormat/>
    <w:rsid w:val="00D419FB"/>
    <w:pPr>
      <w:jc w:val="left"/>
    </w:pPr>
  </w:style>
  <w:style w:type="character" w:customStyle="1" w:styleId="uzavenpodleChar">
    <w:name w:val="uzavřená podle... Char"/>
    <w:link w:val="uzavenpodle"/>
    <w:uiPriority w:val="6"/>
    <w:rsid w:val="00A17B78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D419FB"/>
    <w:pPr>
      <w:ind w:left="720"/>
      <w:contextualSpacing/>
    </w:pPr>
  </w:style>
  <w:style w:type="character" w:customStyle="1" w:styleId="SmluvnstranyChar">
    <w:name w:val="Smluvní strany Char"/>
    <w:link w:val="Smluvnstrany"/>
    <w:uiPriority w:val="7"/>
    <w:rsid w:val="00A17B78"/>
    <w:rPr>
      <w:sz w:val="24"/>
      <w:szCs w:val="24"/>
    </w:rPr>
  </w:style>
  <w:style w:type="paragraph" w:customStyle="1" w:styleId="Nadpislnku">
    <w:name w:val="Nadpis článku"/>
    <w:basedOn w:val="Odstavecseseznamem"/>
    <w:link w:val="NadpislnkuChar"/>
    <w:uiPriority w:val="1"/>
    <w:qFormat/>
    <w:rsid w:val="00866A15"/>
    <w:pPr>
      <w:numPr>
        <w:numId w:val="1"/>
      </w:numPr>
      <w:suppressAutoHyphens/>
      <w:spacing w:before="400"/>
      <w:jc w:val="center"/>
    </w:pPr>
    <w:rPr>
      <w:b/>
    </w:rPr>
  </w:style>
  <w:style w:type="paragraph" w:customStyle="1" w:styleId="Odstavec">
    <w:name w:val="Odstavec"/>
    <w:basedOn w:val="Nadpislnku"/>
    <w:link w:val="OdstavecChar"/>
    <w:uiPriority w:val="2"/>
    <w:qFormat/>
    <w:rsid w:val="00D45AC0"/>
    <w:pPr>
      <w:numPr>
        <w:ilvl w:val="1"/>
      </w:numPr>
      <w:suppressAutoHyphens w:val="0"/>
      <w:spacing w:before="0"/>
      <w:contextualSpacing w:val="0"/>
      <w:jc w:val="both"/>
    </w:pPr>
    <w:rPr>
      <w:b w:val="0"/>
    </w:rPr>
  </w:style>
  <w:style w:type="character" w:customStyle="1" w:styleId="OdstavecseseznamemChar">
    <w:name w:val="Odstavec se seznamem Char"/>
    <w:link w:val="Odstavecseseznamem"/>
    <w:uiPriority w:val="34"/>
    <w:rsid w:val="00D419FB"/>
    <w:rPr>
      <w:sz w:val="24"/>
      <w:szCs w:val="24"/>
    </w:rPr>
  </w:style>
  <w:style w:type="character" w:customStyle="1" w:styleId="NadpislnkuChar">
    <w:name w:val="Nadpis článku Char"/>
    <w:link w:val="Nadpislnku"/>
    <w:uiPriority w:val="1"/>
    <w:rsid w:val="00A17B78"/>
    <w:rPr>
      <w:b/>
      <w:sz w:val="24"/>
      <w:szCs w:val="24"/>
      <w:lang w:eastAsia="en-US"/>
    </w:rPr>
  </w:style>
  <w:style w:type="paragraph" w:customStyle="1" w:styleId="Podpisy">
    <w:name w:val="Podpisy"/>
    <w:basedOn w:val="Normln"/>
    <w:link w:val="PodpisyChar"/>
    <w:uiPriority w:val="9"/>
    <w:qFormat/>
    <w:rsid w:val="0049198E"/>
    <w:pPr>
      <w:keepLines/>
      <w:spacing w:before="600"/>
      <w:contextualSpacing/>
      <w:jc w:val="center"/>
    </w:pPr>
  </w:style>
  <w:style w:type="character" w:customStyle="1" w:styleId="OdstavecChar">
    <w:name w:val="Odstavec Char"/>
    <w:link w:val="Odstavec"/>
    <w:uiPriority w:val="2"/>
    <w:rsid w:val="00A17B78"/>
    <w:rPr>
      <w:sz w:val="24"/>
      <w:szCs w:val="24"/>
      <w:lang w:eastAsia="en-US"/>
    </w:rPr>
  </w:style>
  <w:style w:type="paragraph" w:customStyle="1" w:styleId="Data">
    <w:name w:val="Data"/>
    <w:basedOn w:val="Normln"/>
    <w:link w:val="DataChar"/>
    <w:uiPriority w:val="8"/>
    <w:qFormat/>
    <w:rsid w:val="0049198E"/>
    <w:pPr>
      <w:keepNext/>
    </w:pPr>
  </w:style>
  <w:style w:type="character" w:customStyle="1" w:styleId="PodpisyChar">
    <w:name w:val="Podpisy Char"/>
    <w:link w:val="Podpisy"/>
    <w:uiPriority w:val="9"/>
    <w:rsid w:val="00A17B78"/>
    <w:rPr>
      <w:sz w:val="24"/>
      <w:szCs w:val="24"/>
    </w:rPr>
  </w:style>
  <w:style w:type="paragraph" w:customStyle="1" w:styleId="Nadpis1-Prvn">
    <w:name w:val="Nadpis 1 - První"/>
    <w:basedOn w:val="Nadpis1"/>
    <w:link w:val="Nadpis1-PrvnChar"/>
    <w:uiPriority w:val="99"/>
    <w:rsid w:val="00E516FE"/>
    <w:pPr>
      <w:suppressAutoHyphens w:val="0"/>
      <w:spacing w:before="1440" w:after="120" w:line="240" w:lineRule="auto"/>
      <w:ind w:left="1134" w:right="1134"/>
      <w:textboxTightWrap w:val="firstLineOnly"/>
    </w:pPr>
    <w:rPr>
      <w:caps/>
      <w:color w:val="005A9F"/>
      <w:szCs w:val="28"/>
      <w:lang w:eastAsia="cs-CZ"/>
    </w:rPr>
  </w:style>
  <w:style w:type="character" w:customStyle="1" w:styleId="DataChar">
    <w:name w:val="Data Char"/>
    <w:link w:val="Data"/>
    <w:uiPriority w:val="8"/>
    <w:rsid w:val="00A17B78"/>
    <w:rPr>
      <w:sz w:val="24"/>
      <w:szCs w:val="24"/>
    </w:rPr>
  </w:style>
  <w:style w:type="character" w:customStyle="1" w:styleId="Nadpis1-PrvnChar">
    <w:name w:val="Nadpis 1 - První Char"/>
    <w:link w:val="Nadpis1-Prvn"/>
    <w:uiPriority w:val="99"/>
    <w:rsid w:val="00A17B78"/>
    <w:rPr>
      <w:rFonts w:ascii="Calibri" w:eastAsia="Times New Roman" w:hAnsi="Calibri" w:cs="Times New Roman"/>
      <w:b/>
      <w:bCs/>
      <w:caps/>
      <w:color w:val="005A9F"/>
      <w:sz w:val="52"/>
      <w:szCs w:val="28"/>
      <w:lang w:eastAsia="cs-CZ"/>
    </w:rPr>
  </w:style>
  <w:style w:type="paragraph" w:customStyle="1" w:styleId="Provyhledvn">
    <w:name w:val="Pro vyhledávání"/>
    <w:basedOn w:val="Normln"/>
    <w:link w:val="ProvyhledvnChar"/>
    <w:uiPriority w:val="4"/>
    <w:qFormat/>
    <w:rsid w:val="00E516FE"/>
    <w:pPr>
      <w:spacing w:after="480"/>
    </w:pPr>
    <w:rPr>
      <w:i/>
      <w:color w:val="7F7F7F"/>
    </w:rPr>
  </w:style>
  <w:style w:type="paragraph" w:customStyle="1" w:styleId="Koment">
    <w:name w:val="Komentář"/>
    <w:basedOn w:val="Normln"/>
    <w:link w:val="KomentChar"/>
    <w:uiPriority w:val="3"/>
    <w:qFormat/>
    <w:rsid w:val="006339A4"/>
    <w:pPr>
      <w:pBdr>
        <w:top w:val="single" w:sz="4" w:space="7" w:color="D9D9D9"/>
        <w:left w:val="single" w:sz="4" w:space="9" w:color="D9D9D9"/>
        <w:bottom w:val="single" w:sz="4" w:space="7" w:color="D9D9D9"/>
        <w:right w:val="single" w:sz="4" w:space="9" w:color="D9D9D9"/>
      </w:pBdr>
      <w:shd w:val="clear" w:color="auto" w:fill="EAEAEA"/>
      <w:spacing w:line="240" w:lineRule="auto"/>
    </w:pPr>
    <w:rPr>
      <w:i/>
      <w:color w:val="474747"/>
    </w:rPr>
  </w:style>
  <w:style w:type="character" w:customStyle="1" w:styleId="ProvyhledvnChar">
    <w:name w:val="Pro vyhledávání Char"/>
    <w:link w:val="Provyhledvn"/>
    <w:uiPriority w:val="4"/>
    <w:rsid w:val="00A17B78"/>
    <w:rPr>
      <w:i/>
      <w:color w:val="7F7F7F"/>
      <w:sz w:val="24"/>
      <w:szCs w:val="24"/>
    </w:rPr>
  </w:style>
  <w:style w:type="character" w:customStyle="1" w:styleId="KomentChar">
    <w:name w:val="Komentář Char"/>
    <w:link w:val="Koment"/>
    <w:uiPriority w:val="3"/>
    <w:rsid w:val="00A17B78"/>
    <w:rPr>
      <w:i/>
      <w:color w:val="474747"/>
      <w:sz w:val="24"/>
      <w:szCs w:val="24"/>
      <w:shd w:val="clear" w:color="auto" w:fill="EAEAEA"/>
    </w:rPr>
  </w:style>
  <w:style w:type="character" w:customStyle="1" w:styleId="Nadpis4Char">
    <w:name w:val="Nadpis 4 Char"/>
    <w:link w:val="Nadpis4"/>
    <w:uiPriority w:val="9"/>
    <w:semiHidden/>
    <w:rsid w:val="00D16EF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"/>
    <w:semiHidden/>
    <w:rsid w:val="00D16EF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Zkladntext">
    <w:name w:val="Body Text"/>
    <w:basedOn w:val="Normln"/>
    <w:link w:val="ZkladntextChar"/>
    <w:uiPriority w:val="99"/>
    <w:rsid w:val="00D16EFB"/>
    <w:pPr>
      <w:spacing w:after="0" w:line="240" w:lineRule="auto"/>
    </w:pPr>
    <w:rPr>
      <w:rFonts w:ascii="Times New Roman" w:eastAsia="Times New Roman" w:hAnsi="Times New Roman"/>
      <w:lang w:eastAsia="cs-CZ"/>
    </w:rPr>
  </w:style>
  <w:style w:type="character" w:customStyle="1" w:styleId="ZkladntextChar">
    <w:name w:val="Základní text Char"/>
    <w:link w:val="Zkladntext"/>
    <w:uiPriority w:val="99"/>
    <w:rsid w:val="00D16EFB"/>
    <w:rPr>
      <w:rFonts w:ascii="Times New Roman" w:eastAsia="Times New Roman" w:hAnsi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D16EF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cs-CZ"/>
    </w:rPr>
  </w:style>
  <w:style w:type="character" w:styleId="Hypertextovodkaz">
    <w:name w:val="Hyperlink"/>
    <w:uiPriority w:val="99"/>
    <w:unhideWhenUsed/>
    <w:rsid w:val="008A25CD"/>
    <w:rPr>
      <w:color w:val="0563C1"/>
      <w:u w:val="single"/>
    </w:rPr>
  </w:style>
  <w:style w:type="character" w:styleId="Odkaznakoment">
    <w:name w:val="annotation reference"/>
    <w:uiPriority w:val="99"/>
    <w:semiHidden/>
    <w:unhideWhenUsed/>
    <w:rsid w:val="007F1B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F1B5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7F1B5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1B5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F1B51"/>
    <w:rPr>
      <w:b/>
      <w:bCs/>
      <w:lang w:eastAsia="en-US"/>
    </w:rPr>
  </w:style>
  <w:style w:type="table" w:styleId="Mkatabulky">
    <w:name w:val="Table Grid"/>
    <w:basedOn w:val="Normlntabulka"/>
    <w:uiPriority w:val="59"/>
    <w:rsid w:val="00DC6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mall">
    <w:name w:val="small"/>
    <w:rsid w:val="00DC6A82"/>
  </w:style>
  <w:style w:type="paragraph" w:styleId="Revize">
    <w:name w:val="Revision"/>
    <w:hidden/>
    <w:uiPriority w:val="99"/>
    <w:semiHidden/>
    <w:rsid w:val="000D5C70"/>
    <w:rPr>
      <w:sz w:val="24"/>
      <w:szCs w:val="24"/>
      <w:lang w:eastAsia="en-US"/>
    </w:rPr>
  </w:style>
  <w:style w:type="character" w:styleId="Nevyeenzmnka">
    <w:name w:val="Unresolved Mention"/>
    <w:uiPriority w:val="99"/>
    <w:semiHidden/>
    <w:unhideWhenUsed/>
    <w:rsid w:val="00B40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56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2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06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90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1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97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568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1519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7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8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5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15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9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9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2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79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63A1F-E1C8-46CE-BADC-2ADAA0AB7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799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Společnost pro rozvoj veřejné správy</Company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Michal Vinš</cp:lastModifiedBy>
  <cp:revision>6</cp:revision>
  <cp:lastPrinted>2024-11-04T06:33:00Z</cp:lastPrinted>
  <dcterms:created xsi:type="dcterms:W3CDTF">2024-10-30T07:33:00Z</dcterms:created>
  <dcterms:modified xsi:type="dcterms:W3CDTF">2024-11-04T06:35:00Z</dcterms:modified>
</cp:coreProperties>
</file>